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23DA9" w14:textId="61583A46" w:rsidR="00BD7591" w:rsidRPr="00E6558E" w:rsidRDefault="00BD7591">
      <w:pPr>
        <w:pStyle w:val="Plattetekst"/>
        <w:ind w:left="105" w:firstLine="0"/>
        <w:rPr>
          <w:rFonts w:asciiTheme="minorHAnsi" w:hAnsiTheme="minorHAnsi" w:cstheme="minorHAnsi"/>
        </w:rPr>
      </w:pPr>
    </w:p>
    <w:p w14:paraId="1DA23DAA" w14:textId="77777777" w:rsidR="00BD7591" w:rsidRPr="00E6558E" w:rsidRDefault="00BD7591">
      <w:pPr>
        <w:pStyle w:val="Plattetekst"/>
        <w:spacing w:before="3"/>
        <w:ind w:left="0" w:firstLine="0"/>
        <w:rPr>
          <w:rFonts w:asciiTheme="minorHAnsi" w:hAnsiTheme="minorHAnsi" w:cstheme="minorHAnsi"/>
          <w:sz w:val="18"/>
        </w:rPr>
      </w:pPr>
    </w:p>
    <w:p w14:paraId="1DA23DAB" w14:textId="52CB3DEE" w:rsidR="00BD7591" w:rsidRDefault="00F13D5B" w:rsidP="004453D6">
      <w:pPr>
        <w:pStyle w:val="Kop1"/>
        <w:spacing w:before="61" w:line="240" w:lineRule="auto"/>
        <w:ind w:left="876"/>
        <w:jc w:val="center"/>
        <w:rPr>
          <w:rFonts w:asciiTheme="minorHAnsi" w:hAnsiTheme="minorHAnsi" w:cstheme="minorHAnsi"/>
          <w:lang w:val="nl-NL"/>
        </w:rPr>
      </w:pPr>
      <w:r w:rsidRPr="00E6558E">
        <w:rPr>
          <w:rFonts w:asciiTheme="minorHAnsi" w:hAnsiTheme="minorHAnsi" w:cstheme="minorHAnsi"/>
          <w:lang w:val="nl-NL"/>
        </w:rPr>
        <w:t>ALGEMENE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LEVERINGSVOORWAARDEN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VCM</w:t>
      </w:r>
      <w:r w:rsidRPr="00E6558E">
        <w:rPr>
          <w:rFonts w:asciiTheme="minorHAnsi" w:hAnsiTheme="minorHAnsi" w:cstheme="minorHAnsi"/>
          <w:spacing w:val="-6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Totaal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te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Middelharnis</w:t>
      </w:r>
    </w:p>
    <w:p w14:paraId="0828BA9D" w14:textId="6823763E" w:rsidR="004453D6" w:rsidRPr="00E6558E" w:rsidRDefault="004453D6" w:rsidP="004453D6">
      <w:pPr>
        <w:pStyle w:val="Kop1"/>
        <w:spacing w:before="61" w:line="240" w:lineRule="auto"/>
        <w:ind w:left="876" w:firstLine="564"/>
        <w:jc w:val="center"/>
        <w:rPr>
          <w:rFonts w:asciiTheme="minorHAnsi" w:hAnsiTheme="minorHAnsi" w:cstheme="minorHAnsi"/>
          <w:lang w:val="nl-NL"/>
        </w:rPr>
      </w:pPr>
      <w:r>
        <w:rPr>
          <w:rFonts w:asciiTheme="minorHAnsi" w:hAnsiTheme="minorHAnsi" w:cstheme="minorHAnsi"/>
          <w:lang w:val="nl-NL"/>
        </w:rPr>
        <w:t>VCM Totaal is onderdeel van SCS Training &amp; Consultancy BV</w:t>
      </w:r>
    </w:p>
    <w:p w14:paraId="52234759" w14:textId="783616F2" w:rsidR="00E6558E" w:rsidRDefault="00E6558E" w:rsidP="004453D6">
      <w:pPr>
        <w:spacing w:line="276" w:lineRule="exact"/>
        <w:ind w:left="875"/>
        <w:jc w:val="center"/>
        <w:rPr>
          <w:rFonts w:asciiTheme="minorHAnsi" w:hAnsiTheme="minorHAnsi" w:cstheme="minorHAnsi"/>
          <w:b/>
          <w:color w:val="6599FF"/>
          <w:sz w:val="24"/>
          <w:u w:val="thick" w:color="6599FF"/>
          <w:lang w:val="nl-NL"/>
        </w:rPr>
      </w:pPr>
    </w:p>
    <w:p w14:paraId="1DA23DAD" w14:textId="678AC446" w:rsidR="00BD7591" w:rsidRDefault="00F13D5B">
      <w:pPr>
        <w:spacing w:line="276" w:lineRule="exact"/>
        <w:ind w:left="875"/>
        <w:rPr>
          <w:rFonts w:asciiTheme="minorHAnsi" w:hAnsiTheme="minorHAnsi" w:cstheme="minorHAnsi"/>
          <w:b/>
          <w:color w:val="6599FF"/>
          <w:sz w:val="24"/>
          <w:u w:val="thick" w:color="6599FF"/>
        </w:rPr>
      </w:pPr>
      <w:proofErr w:type="spellStart"/>
      <w:r w:rsidRPr="00E6558E">
        <w:rPr>
          <w:rFonts w:asciiTheme="minorHAnsi" w:hAnsiTheme="minorHAnsi" w:cstheme="minorHAnsi"/>
          <w:b/>
          <w:color w:val="6599FF"/>
          <w:sz w:val="24"/>
          <w:u w:val="thick" w:color="6599FF"/>
        </w:rPr>
        <w:t>Hoofdstuk</w:t>
      </w:r>
      <w:proofErr w:type="spellEnd"/>
      <w:r w:rsidRPr="00E6558E">
        <w:rPr>
          <w:rFonts w:asciiTheme="minorHAnsi" w:hAnsiTheme="minorHAnsi" w:cstheme="minorHAnsi"/>
          <w:b/>
          <w:color w:val="6599FF"/>
          <w:spacing w:val="-3"/>
          <w:sz w:val="24"/>
          <w:u w:val="thick" w:color="6599FF"/>
        </w:rPr>
        <w:t xml:space="preserve"> </w:t>
      </w:r>
      <w:r w:rsidRPr="00E6558E">
        <w:rPr>
          <w:rFonts w:asciiTheme="minorHAnsi" w:hAnsiTheme="minorHAnsi" w:cstheme="minorHAnsi"/>
          <w:b/>
          <w:color w:val="6599FF"/>
          <w:sz w:val="24"/>
          <w:u w:val="thick" w:color="6599FF"/>
        </w:rPr>
        <w:t>1</w:t>
      </w:r>
      <w:r w:rsidRPr="00E6558E">
        <w:rPr>
          <w:rFonts w:asciiTheme="minorHAnsi" w:hAnsiTheme="minorHAnsi" w:cstheme="minorHAnsi"/>
          <w:b/>
          <w:color w:val="6599FF"/>
          <w:spacing w:val="-3"/>
          <w:sz w:val="24"/>
          <w:u w:val="thick" w:color="6599FF"/>
        </w:rPr>
        <w:t xml:space="preserve"> </w:t>
      </w:r>
      <w:r w:rsidRPr="00E6558E">
        <w:rPr>
          <w:rFonts w:asciiTheme="minorHAnsi" w:hAnsiTheme="minorHAnsi" w:cstheme="minorHAnsi"/>
          <w:b/>
          <w:color w:val="6599FF"/>
          <w:sz w:val="24"/>
          <w:u w:val="thick" w:color="6599FF"/>
        </w:rPr>
        <w:t>Opleidingen</w:t>
      </w:r>
    </w:p>
    <w:p w14:paraId="519898FB" w14:textId="77777777" w:rsidR="00E6558E" w:rsidRPr="00E6558E" w:rsidRDefault="00E6558E">
      <w:pPr>
        <w:spacing w:line="276" w:lineRule="exact"/>
        <w:ind w:left="875"/>
        <w:rPr>
          <w:rFonts w:asciiTheme="minorHAnsi" w:hAnsiTheme="minorHAnsi" w:cstheme="minorHAnsi"/>
          <w:b/>
          <w:sz w:val="24"/>
        </w:rPr>
      </w:pPr>
    </w:p>
    <w:p w14:paraId="1DA23DAE" w14:textId="77777777" w:rsidR="00BD7591" w:rsidRPr="00E6558E" w:rsidRDefault="00F13D5B">
      <w:pPr>
        <w:pStyle w:val="Kop2"/>
        <w:numPr>
          <w:ilvl w:val="0"/>
          <w:numId w:val="11"/>
        </w:numPr>
        <w:tabs>
          <w:tab w:val="left" w:pos="1097"/>
        </w:tabs>
        <w:spacing w:line="230" w:lineRule="exact"/>
        <w:ind w:hanging="222"/>
        <w:rPr>
          <w:rFonts w:asciiTheme="minorHAnsi" w:hAnsiTheme="minorHAnsi" w:cstheme="minorHAnsi"/>
        </w:rPr>
      </w:pPr>
      <w:proofErr w:type="spellStart"/>
      <w:r w:rsidRPr="00E6558E">
        <w:rPr>
          <w:rFonts w:asciiTheme="minorHAnsi" w:hAnsiTheme="minorHAnsi" w:cstheme="minorHAnsi"/>
        </w:rPr>
        <w:t>Geldigheid</w:t>
      </w:r>
      <w:proofErr w:type="spellEnd"/>
    </w:p>
    <w:p w14:paraId="1DA23DAF" w14:textId="77777777" w:rsidR="00BD7591" w:rsidRPr="00E6558E" w:rsidRDefault="00F13D5B">
      <w:pPr>
        <w:pStyle w:val="Plattetekst"/>
        <w:spacing w:before="3"/>
        <w:ind w:left="875" w:firstLine="0"/>
        <w:rPr>
          <w:rFonts w:asciiTheme="minorHAnsi" w:hAnsiTheme="minorHAnsi" w:cstheme="minorHAnsi"/>
          <w:lang w:val="nl-NL"/>
        </w:rPr>
      </w:pPr>
      <w:r w:rsidRPr="00E6558E">
        <w:rPr>
          <w:rFonts w:asciiTheme="minorHAnsi" w:hAnsiTheme="minorHAnsi" w:cstheme="minorHAnsi"/>
          <w:lang w:val="nl-NL"/>
        </w:rPr>
        <w:t>Deze</w:t>
      </w:r>
      <w:r w:rsidRPr="00E6558E">
        <w:rPr>
          <w:rFonts w:asciiTheme="minorHAnsi" w:hAnsiTheme="minorHAnsi" w:cstheme="minorHAnsi"/>
          <w:spacing w:val="-6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voorwaarden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zijn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van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toepassing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op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al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onze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aanbiedingen,</w:t>
      </w:r>
      <w:r w:rsidRPr="00E6558E">
        <w:rPr>
          <w:rFonts w:asciiTheme="minorHAnsi" w:hAnsiTheme="minorHAnsi" w:cstheme="minorHAnsi"/>
          <w:spacing w:val="-6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mededelingen,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aanvaardingen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en</w:t>
      </w:r>
      <w:r w:rsidRPr="00E6558E">
        <w:rPr>
          <w:rFonts w:asciiTheme="minorHAnsi" w:hAnsiTheme="minorHAnsi" w:cstheme="minorHAnsi"/>
          <w:spacing w:val="-5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overeenkomsten,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behoudens</w:t>
      </w:r>
      <w:r w:rsidRPr="00E6558E">
        <w:rPr>
          <w:rFonts w:asciiTheme="minorHAnsi" w:hAnsiTheme="minorHAnsi" w:cstheme="minorHAnsi"/>
          <w:spacing w:val="-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indien</w:t>
      </w:r>
      <w:r w:rsidRPr="00E6558E">
        <w:rPr>
          <w:rFonts w:asciiTheme="minorHAnsi" w:hAnsiTheme="minorHAnsi" w:cstheme="minorHAnsi"/>
          <w:spacing w:val="-2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en voor zover</w:t>
      </w:r>
      <w:r w:rsidRPr="00E6558E">
        <w:rPr>
          <w:rFonts w:asciiTheme="minorHAnsi" w:hAnsiTheme="minorHAnsi" w:cstheme="minorHAnsi"/>
          <w:spacing w:val="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wij schriftelijk</w:t>
      </w:r>
      <w:r w:rsidRPr="00E6558E">
        <w:rPr>
          <w:rFonts w:asciiTheme="minorHAnsi" w:hAnsiTheme="minorHAnsi" w:cstheme="minorHAnsi"/>
          <w:spacing w:val="2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anders</w:t>
      </w:r>
      <w:r w:rsidRPr="00E6558E">
        <w:rPr>
          <w:rFonts w:asciiTheme="minorHAnsi" w:hAnsiTheme="minorHAnsi" w:cstheme="minorHAnsi"/>
          <w:spacing w:val="-2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verklaren.</w:t>
      </w:r>
    </w:p>
    <w:p w14:paraId="1DA23DB0" w14:textId="514005E1" w:rsidR="00BD7591" w:rsidRPr="00E6558E" w:rsidRDefault="00F13D5B">
      <w:pPr>
        <w:pStyle w:val="Plattetekst"/>
        <w:ind w:left="875" w:right="154" w:firstLine="0"/>
        <w:rPr>
          <w:rFonts w:asciiTheme="minorHAnsi" w:hAnsiTheme="minorHAnsi" w:cstheme="minorHAnsi"/>
          <w:lang w:val="nl-NL"/>
        </w:rPr>
      </w:pPr>
      <w:r w:rsidRPr="00E6558E">
        <w:rPr>
          <w:rFonts w:asciiTheme="minorHAnsi" w:hAnsiTheme="minorHAnsi" w:cstheme="minorHAnsi"/>
          <w:lang w:val="nl-NL"/>
        </w:rPr>
        <w:t>Wanneer in een of ander geval afwijkende voorwaarden schriftelijk overeengekomen zijn, blijven voor</w:t>
      </w:r>
      <w:r w:rsidRPr="00E6558E">
        <w:rPr>
          <w:rFonts w:asciiTheme="minorHAnsi" w:hAnsiTheme="minorHAnsi" w:cstheme="minorHAnsi"/>
          <w:spacing w:val="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het overige deze gedrukte voorwaarden gelden, terwijl die afwijkende voorwaarden eventueel alleen</w:t>
      </w:r>
      <w:r w:rsidRPr="00E6558E">
        <w:rPr>
          <w:rFonts w:asciiTheme="minorHAnsi" w:hAnsiTheme="minorHAnsi" w:cstheme="minorHAnsi"/>
          <w:spacing w:val="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gelden</w:t>
      </w:r>
      <w:r w:rsidRPr="00E6558E">
        <w:rPr>
          <w:rFonts w:asciiTheme="minorHAnsi" w:hAnsiTheme="minorHAnsi" w:cstheme="minorHAnsi"/>
          <w:spacing w:val="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voor die bestelling</w:t>
      </w:r>
      <w:r w:rsidRPr="00E6558E">
        <w:rPr>
          <w:rFonts w:asciiTheme="minorHAnsi" w:hAnsiTheme="minorHAnsi" w:cstheme="minorHAnsi"/>
          <w:spacing w:val="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of</w:t>
      </w:r>
      <w:r w:rsidRPr="00E6558E">
        <w:rPr>
          <w:rFonts w:asciiTheme="minorHAnsi" w:hAnsiTheme="minorHAnsi" w:cstheme="minorHAnsi"/>
          <w:spacing w:val="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opdracht,</w:t>
      </w:r>
      <w:r w:rsidRPr="00E6558E">
        <w:rPr>
          <w:rFonts w:asciiTheme="minorHAnsi" w:hAnsiTheme="minorHAnsi" w:cstheme="minorHAnsi"/>
          <w:spacing w:val="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waarvoor</w:t>
      </w:r>
      <w:r w:rsidRPr="00E6558E">
        <w:rPr>
          <w:rFonts w:asciiTheme="minorHAnsi" w:hAnsiTheme="minorHAnsi" w:cstheme="minorHAnsi"/>
          <w:spacing w:val="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ze</w:t>
      </w:r>
      <w:r w:rsidRPr="00E6558E">
        <w:rPr>
          <w:rFonts w:asciiTheme="minorHAnsi" w:hAnsiTheme="minorHAnsi" w:cstheme="minorHAnsi"/>
          <w:spacing w:val="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zijn</w:t>
      </w:r>
      <w:r w:rsidRPr="00E6558E">
        <w:rPr>
          <w:rFonts w:asciiTheme="minorHAnsi" w:hAnsiTheme="minorHAnsi" w:cstheme="minorHAnsi"/>
          <w:spacing w:val="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aangegaan</w:t>
      </w:r>
      <w:r w:rsidRPr="00E6558E">
        <w:rPr>
          <w:rFonts w:asciiTheme="minorHAnsi" w:hAnsiTheme="minorHAnsi" w:cstheme="minorHAnsi"/>
          <w:spacing w:val="2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en</w:t>
      </w:r>
      <w:r w:rsidRPr="00E6558E">
        <w:rPr>
          <w:rFonts w:asciiTheme="minorHAnsi" w:hAnsiTheme="minorHAnsi" w:cstheme="minorHAnsi"/>
          <w:spacing w:val="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dus geen</w:t>
      </w:r>
      <w:r w:rsidRPr="00E6558E">
        <w:rPr>
          <w:rFonts w:asciiTheme="minorHAnsi" w:hAnsiTheme="minorHAnsi" w:cstheme="minorHAnsi"/>
          <w:spacing w:val="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terugwerkende</w:t>
      </w:r>
      <w:r w:rsidRPr="00E6558E">
        <w:rPr>
          <w:rFonts w:asciiTheme="minorHAnsi" w:hAnsiTheme="minorHAnsi" w:cstheme="minorHAnsi"/>
          <w:spacing w:val="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kracht hebben, noch gelden voor verdere leveringen, tenzij deze speciaal zijn hernieuwd en schriftelijk</w:t>
      </w:r>
      <w:r w:rsidRPr="00E6558E">
        <w:rPr>
          <w:rFonts w:asciiTheme="minorHAnsi" w:hAnsiTheme="minorHAnsi" w:cstheme="minorHAnsi"/>
          <w:spacing w:val="-5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zijn bevestigd.</w:t>
      </w:r>
    </w:p>
    <w:p w14:paraId="1DA23DB1" w14:textId="77777777" w:rsidR="00BD7591" w:rsidRPr="00E6558E" w:rsidRDefault="00BD7591">
      <w:pPr>
        <w:pStyle w:val="Plattetekst"/>
        <w:spacing w:before="8"/>
        <w:ind w:left="0" w:firstLine="0"/>
        <w:rPr>
          <w:rFonts w:asciiTheme="minorHAnsi" w:hAnsiTheme="minorHAnsi" w:cstheme="minorHAnsi"/>
          <w:sz w:val="19"/>
          <w:lang w:val="nl-NL"/>
        </w:rPr>
      </w:pPr>
    </w:p>
    <w:p w14:paraId="1DA23DB2" w14:textId="77777777" w:rsidR="00BD7591" w:rsidRPr="00E6558E" w:rsidRDefault="00F13D5B">
      <w:pPr>
        <w:pStyle w:val="Kop2"/>
        <w:numPr>
          <w:ilvl w:val="0"/>
          <w:numId w:val="11"/>
        </w:numPr>
        <w:tabs>
          <w:tab w:val="left" w:pos="1102"/>
        </w:tabs>
        <w:ind w:left="1101" w:hanging="226"/>
        <w:rPr>
          <w:rFonts w:asciiTheme="minorHAnsi" w:hAnsiTheme="minorHAnsi" w:cstheme="minorHAnsi"/>
        </w:rPr>
      </w:pPr>
      <w:proofErr w:type="spellStart"/>
      <w:r w:rsidRPr="00E6558E">
        <w:rPr>
          <w:rFonts w:asciiTheme="minorHAnsi" w:hAnsiTheme="minorHAnsi" w:cstheme="minorHAnsi"/>
        </w:rPr>
        <w:t>Aanbiedingen</w:t>
      </w:r>
      <w:proofErr w:type="spellEnd"/>
    </w:p>
    <w:p w14:paraId="1DA23DB3" w14:textId="77777777" w:rsidR="00BD7591" w:rsidRPr="00E6558E" w:rsidRDefault="00F13D5B">
      <w:pPr>
        <w:pStyle w:val="Lijstalinea"/>
        <w:numPr>
          <w:ilvl w:val="1"/>
          <w:numId w:val="11"/>
        </w:numPr>
        <w:tabs>
          <w:tab w:val="left" w:pos="1597"/>
        </w:tabs>
        <w:spacing w:before="3"/>
        <w:ind w:right="156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Al onze aanbiedingen, prijsopgaven e.d. zijn geheel vrijblijvend, evenals onze mededelingen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betreffende hoedanigheden e.d. van onze producten en betreffende levertijden, die wij slechts</w:t>
      </w:r>
      <w:r w:rsidRPr="00E6558E">
        <w:rPr>
          <w:rFonts w:asciiTheme="minorHAnsi" w:hAnsiTheme="minorHAnsi" w:cstheme="minorHAnsi"/>
          <w:spacing w:val="-5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globaal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kunnen opgeven,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uitgaande van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normale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omstandigheden.</w:t>
      </w:r>
    </w:p>
    <w:p w14:paraId="1DA23DB4" w14:textId="77777777" w:rsidR="00BD7591" w:rsidRPr="00E6558E" w:rsidRDefault="00F13D5B">
      <w:pPr>
        <w:pStyle w:val="Lijstalinea"/>
        <w:numPr>
          <w:ilvl w:val="1"/>
          <w:numId w:val="11"/>
        </w:numPr>
        <w:tabs>
          <w:tab w:val="left" w:pos="1597"/>
        </w:tabs>
        <w:spacing w:before="1"/>
        <w:ind w:right="172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Prijsopgaven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doen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wij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op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basis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dan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geldende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prijzen,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ons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daarbij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voorbehoudende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het</w:t>
      </w:r>
      <w:r w:rsidRPr="00E6558E">
        <w:rPr>
          <w:rFonts w:asciiTheme="minorHAnsi" w:hAnsiTheme="minorHAnsi" w:cstheme="minorHAnsi"/>
          <w:spacing w:val="-5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recht op doorberekening van eventuele verhoging van rechten, accijnzen e.d. en van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inkoopprijzen.</w:t>
      </w:r>
    </w:p>
    <w:p w14:paraId="1DA23DB5" w14:textId="77777777" w:rsidR="00BD7591" w:rsidRPr="00E6558E" w:rsidRDefault="00BD7591">
      <w:pPr>
        <w:pStyle w:val="Plattetekst"/>
        <w:spacing w:before="8"/>
        <w:ind w:left="0" w:firstLine="0"/>
        <w:rPr>
          <w:rFonts w:asciiTheme="minorHAnsi" w:hAnsiTheme="minorHAnsi" w:cstheme="minorHAnsi"/>
          <w:sz w:val="19"/>
          <w:lang w:val="nl-NL"/>
        </w:rPr>
      </w:pPr>
    </w:p>
    <w:p w14:paraId="1DA23DB6" w14:textId="77777777" w:rsidR="00BD7591" w:rsidRPr="00E6558E" w:rsidRDefault="00F13D5B">
      <w:pPr>
        <w:pStyle w:val="Kop2"/>
        <w:numPr>
          <w:ilvl w:val="0"/>
          <w:numId w:val="11"/>
        </w:numPr>
        <w:tabs>
          <w:tab w:val="left" w:pos="1097"/>
        </w:tabs>
        <w:rPr>
          <w:rFonts w:asciiTheme="minorHAnsi" w:hAnsiTheme="minorHAnsi" w:cstheme="minorHAnsi"/>
        </w:rPr>
      </w:pPr>
      <w:proofErr w:type="spellStart"/>
      <w:r w:rsidRPr="00E6558E">
        <w:rPr>
          <w:rFonts w:asciiTheme="minorHAnsi" w:hAnsiTheme="minorHAnsi" w:cstheme="minorHAnsi"/>
        </w:rPr>
        <w:t>Overeenkomsten</w:t>
      </w:r>
      <w:proofErr w:type="spellEnd"/>
    </w:p>
    <w:p w14:paraId="1DA23DB7" w14:textId="77777777" w:rsidR="00BD7591" w:rsidRPr="00E6558E" w:rsidRDefault="00F13D5B">
      <w:pPr>
        <w:pStyle w:val="Plattetekst"/>
        <w:spacing w:before="3"/>
        <w:ind w:left="876" w:firstLine="0"/>
        <w:rPr>
          <w:rFonts w:asciiTheme="minorHAnsi" w:hAnsiTheme="minorHAnsi" w:cstheme="minorHAnsi"/>
          <w:lang w:val="nl-NL"/>
        </w:rPr>
      </w:pPr>
      <w:r w:rsidRPr="00E6558E">
        <w:rPr>
          <w:rFonts w:asciiTheme="minorHAnsi" w:hAnsiTheme="minorHAnsi" w:cstheme="minorHAnsi"/>
          <w:lang w:val="nl-NL"/>
        </w:rPr>
        <w:t>Overeenkomsten</w:t>
      </w:r>
      <w:r w:rsidRPr="00E6558E">
        <w:rPr>
          <w:rFonts w:asciiTheme="minorHAnsi" w:hAnsiTheme="minorHAnsi" w:cstheme="minorHAnsi"/>
          <w:spacing w:val="-5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binden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ons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eerst</w:t>
      </w:r>
      <w:r w:rsidRPr="00E6558E">
        <w:rPr>
          <w:rFonts w:asciiTheme="minorHAnsi" w:hAnsiTheme="minorHAnsi" w:cstheme="minorHAnsi"/>
          <w:spacing w:val="-5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dan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wanneer</w:t>
      </w:r>
      <w:r w:rsidRPr="00E6558E">
        <w:rPr>
          <w:rFonts w:asciiTheme="minorHAnsi" w:hAnsiTheme="minorHAnsi" w:cstheme="minorHAnsi"/>
          <w:spacing w:val="-2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zij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schriftelijk</w:t>
      </w:r>
      <w:r w:rsidRPr="00E6558E">
        <w:rPr>
          <w:rFonts w:asciiTheme="minorHAnsi" w:hAnsiTheme="minorHAnsi" w:cstheme="minorHAnsi"/>
          <w:spacing w:val="-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door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ons</w:t>
      </w:r>
      <w:r w:rsidRPr="00E6558E">
        <w:rPr>
          <w:rFonts w:asciiTheme="minorHAnsi" w:hAnsiTheme="minorHAnsi" w:cstheme="minorHAnsi"/>
          <w:spacing w:val="-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zijn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bevestigd.</w:t>
      </w:r>
    </w:p>
    <w:p w14:paraId="1DA23DB8" w14:textId="77777777" w:rsidR="00BD7591" w:rsidRPr="00E6558E" w:rsidRDefault="00BD7591">
      <w:pPr>
        <w:pStyle w:val="Plattetekst"/>
        <w:spacing w:before="8"/>
        <w:ind w:left="0" w:firstLine="0"/>
        <w:rPr>
          <w:rFonts w:asciiTheme="minorHAnsi" w:hAnsiTheme="minorHAnsi" w:cstheme="minorHAnsi"/>
          <w:sz w:val="19"/>
          <w:lang w:val="nl-NL"/>
        </w:rPr>
      </w:pPr>
    </w:p>
    <w:p w14:paraId="1DA23DB9" w14:textId="77777777" w:rsidR="00BD7591" w:rsidRPr="00E6558E" w:rsidRDefault="00F13D5B">
      <w:pPr>
        <w:pStyle w:val="Kop2"/>
        <w:numPr>
          <w:ilvl w:val="0"/>
          <w:numId w:val="11"/>
        </w:numPr>
        <w:tabs>
          <w:tab w:val="left" w:pos="1097"/>
        </w:tabs>
        <w:rPr>
          <w:rFonts w:asciiTheme="minorHAnsi" w:hAnsiTheme="minorHAnsi" w:cstheme="minorHAnsi"/>
        </w:rPr>
      </w:pPr>
      <w:proofErr w:type="spellStart"/>
      <w:r w:rsidRPr="00E6558E">
        <w:rPr>
          <w:rFonts w:asciiTheme="minorHAnsi" w:hAnsiTheme="minorHAnsi" w:cstheme="minorHAnsi"/>
        </w:rPr>
        <w:t>Overmacht</w:t>
      </w:r>
      <w:proofErr w:type="spellEnd"/>
    </w:p>
    <w:p w14:paraId="1DA23DBA" w14:textId="43A9BBEB" w:rsidR="00BD7591" w:rsidRPr="00E6558E" w:rsidRDefault="00F13D5B">
      <w:pPr>
        <w:pStyle w:val="Plattetekst"/>
        <w:spacing w:before="3"/>
        <w:ind w:left="876" w:right="190" w:firstLine="0"/>
        <w:rPr>
          <w:rFonts w:asciiTheme="minorHAnsi" w:hAnsiTheme="minorHAnsi" w:cstheme="minorHAnsi"/>
          <w:lang w:val="nl-NL"/>
        </w:rPr>
      </w:pPr>
      <w:r w:rsidRPr="00E6558E">
        <w:rPr>
          <w:rFonts w:asciiTheme="minorHAnsi" w:hAnsiTheme="minorHAnsi" w:cstheme="minorHAnsi"/>
          <w:lang w:val="nl-NL"/>
        </w:rPr>
        <w:t>In geval van overmacht aan onze zijde wordt de uitvoering van de overeenkomst opgeschort zolang</w:t>
      </w:r>
      <w:r w:rsidRPr="00E6558E">
        <w:rPr>
          <w:rFonts w:asciiTheme="minorHAnsi" w:hAnsiTheme="minorHAnsi" w:cstheme="minorHAnsi"/>
          <w:spacing w:val="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 xml:space="preserve">als de </w:t>
      </w:r>
      <w:r w:rsidR="004453D6" w:rsidRPr="00E6558E">
        <w:rPr>
          <w:rFonts w:asciiTheme="minorHAnsi" w:hAnsiTheme="minorHAnsi" w:cstheme="minorHAnsi"/>
          <w:lang w:val="nl-NL"/>
        </w:rPr>
        <w:t>overmacht toestand</w:t>
      </w:r>
      <w:r w:rsidRPr="00E6558E">
        <w:rPr>
          <w:rFonts w:asciiTheme="minorHAnsi" w:hAnsiTheme="minorHAnsi" w:cstheme="minorHAnsi"/>
          <w:lang w:val="nl-NL"/>
        </w:rPr>
        <w:t xml:space="preserve"> ons de uitvoering onmogelijk maakt, onverminderd onze bevoegdheid de</w:t>
      </w:r>
      <w:r w:rsidRPr="00E6558E">
        <w:rPr>
          <w:rFonts w:asciiTheme="minorHAnsi" w:hAnsiTheme="minorHAnsi" w:cstheme="minorHAnsi"/>
          <w:spacing w:val="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overeenkomst zonder rechterlijke tussenkomst te ontbinden, in welk geval opdrachtgever slechts is</w:t>
      </w:r>
      <w:r w:rsidRPr="00E6558E">
        <w:rPr>
          <w:rFonts w:asciiTheme="minorHAnsi" w:hAnsiTheme="minorHAnsi" w:cstheme="minorHAnsi"/>
          <w:spacing w:val="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gehouden tot het betalen van een redelijke vergoeding van het reeds gepresteerde. Onder overmacht</w:t>
      </w:r>
      <w:r w:rsidRPr="00E6558E">
        <w:rPr>
          <w:rFonts w:asciiTheme="minorHAnsi" w:hAnsiTheme="minorHAnsi" w:cstheme="minorHAnsi"/>
          <w:spacing w:val="-5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wordt ten deze o.a. verstaan: oorlog, oorlogsgevaar en oproer, belemmerende maatregelen van</w:t>
      </w:r>
      <w:r w:rsidRPr="00E6558E">
        <w:rPr>
          <w:rFonts w:asciiTheme="minorHAnsi" w:hAnsiTheme="minorHAnsi" w:cstheme="minorHAnsi"/>
          <w:spacing w:val="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binnen- en buitenlandse overheden, brand, werkstaking, sociale onrust, machineschade,</w:t>
      </w:r>
      <w:r w:rsidRPr="00E6558E">
        <w:rPr>
          <w:rFonts w:asciiTheme="minorHAnsi" w:hAnsiTheme="minorHAnsi" w:cstheme="minorHAnsi"/>
          <w:spacing w:val="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personeelsgebrek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door</w:t>
      </w:r>
      <w:r w:rsidRPr="00E6558E">
        <w:rPr>
          <w:rFonts w:asciiTheme="minorHAnsi" w:hAnsiTheme="minorHAnsi" w:cstheme="minorHAnsi"/>
          <w:spacing w:val="-5"/>
          <w:lang w:val="nl-NL"/>
        </w:rPr>
        <w:t xml:space="preserve"> </w:t>
      </w:r>
      <w:proofErr w:type="spellStart"/>
      <w:r w:rsidRPr="00E6558E">
        <w:rPr>
          <w:rFonts w:asciiTheme="minorHAnsi" w:hAnsiTheme="minorHAnsi" w:cstheme="minorHAnsi"/>
          <w:lang w:val="nl-NL"/>
        </w:rPr>
        <w:t>ondermeer</w:t>
      </w:r>
      <w:proofErr w:type="spellEnd"/>
      <w:r w:rsidRPr="00E6558E">
        <w:rPr>
          <w:rFonts w:asciiTheme="minorHAnsi" w:hAnsiTheme="minorHAnsi" w:cstheme="minorHAnsi"/>
          <w:spacing w:val="-5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ziekte</w:t>
      </w:r>
      <w:r w:rsidRPr="00E6558E">
        <w:rPr>
          <w:rFonts w:asciiTheme="minorHAnsi" w:hAnsiTheme="minorHAnsi" w:cstheme="minorHAnsi"/>
          <w:spacing w:val="-5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dan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wel</w:t>
      </w:r>
      <w:r w:rsidRPr="00E6558E">
        <w:rPr>
          <w:rFonts w:asciiTheme="minorHAnsi" w:hAnsiTheme="minorHAnsi" w:cstheme="minorHAnsi"/>
          <w:spacing w:val="-7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familieomstandigheden,</w:t>
      </w:r>
      <w:r w:rsidRPr="00E6558E">
        <w:rPr>
          <w:rFonts w:asciiTheme="minorHAnsi" w:hAnsiTheme="minorHAnsi" w:cstheme="minorHAnsi"/>
          <w:spacing w:val="-6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stremming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vervoer,</w:t>
      </w:r>
      <w:r w:rsidRPr="00E6558E">
        <w:rPr>
          <w:rFonts w:asciiTheme="minorHAnsi" w:hAnsiTheme="minorHAnsi" w:cstheme="minorHAnsi"/>
          <w:spacing w:val="-6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gebrek</w:t>
      </w:r>
      <w:r w:rsidRPr="00E6558E">
        <w:rPr>
          <w:rFonts w:asciiTheme="minorHAnsi" w:hAnsiTheme="minorHAnsi" w:cstheme="minorHAnsi"/>
          <w:spacing w:val="-52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aan vervoersmiddelen, overstroming, uitsluitingen, sabotage en in het algemeen alle onvoorziene</w:t>
      </w:r>
      <w:r w:rsidRPr="00E6558E">
        <w:rPr>
          <w:rFonts w:asciiTheme="minorHAnsi" w:hAnsiTheme="minorHAnsi" w:cstheme="minorHAnsi"/>
          <w:spacing w:val="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omstandigheden, ten gevolge waarvan naleving der overeenkomst redelijkerwijze niet meer van ons</w:t>
      </w:r>
      <w:r w:rsidRPr="00E6558E">
        <w:rPr>
          <w:rFonts w:asciiTheme="minorHAnsi" w:hAnsiTheme="minorHAnsi" w:cstheme="minorHAnsi"/>
          <w:spacing w:val="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kan</w:t>
      </w:r>
      <w:r w:rsidRPr="00E6558E">
        <w:rPr>
          <w:rFonts w:asciiTheme="minorHAnsi" w:hAnsiTheme="minorHAnsi" w:cstheme="minorHAnsi"/>
          <w:spacing w:val="-2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worden</w:t>
      </w:r>
      <w:r w:rsidRPr="00E6558E">
        <w:rPr>
          <w:rFonts w:asciiTheme="minorHAnsi" w:hAnsiTheme="minorHAnsi" w:cstheme="minorHAnsi"/>
          <w:spacing w:val="-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gevergd.</w:t>
      </w:r>
    </w:p>
    <w:p w14:paraId="1DA23DBB" w14:textId="77777777" w:rsidR="00BD7591" w:rsidRPr="00E6558E" w:rsidRDefault="00BD7591">
      <w:pPr>
        <w:pStyle w:val="Plattetekst"/>
        <w:spacing w:before="8"/>
        <w:ind w:left="0" w:firstLine="0"/>
        <w:rPr>
          <w:rFonts w:asciiTheme="minorHAnsi" w:hAnsiTheme="minorHAnsi" w:cstheme="minorHAnsi"/>
          <w:sz w:val="19"/>
          <w:lang w:val="nl-NL"/>
        </w:rPr>
      </w:pPr>
    </w:p>
    <w:p w14:paraId="1DA23DBC" w14:textId="77777777" w:rsidR="00BD7591" w:rsidRPr="00E6558E" w:rsidRDefault="00F13D5B">
      <w:pPr>
        <w:pStyle w:val="Kop2"/>
        <w:numPr>
          <w:ilvl w:val="0"/>
          <w:numId w:val="11"/>
        </w:numPr>
        <w:tabs>
          <w:tab w:val="left" w:pos="1102"/>
        </w:tabs>
        <w:ind w:left="1101" w:hanging="226"/>
        <w:rPr>
          <w:rFonts w:asciiTheme="minorHAnsi" w:hAnsiTheme="minorHAnsi" w:cstheme="minorHAnsi"/>
        </w:rPr>
      </w:pPr>
      <w:proofErr w:type="spellStart"/>
      <w:r w:rsidRPr="00E6558E">
        <w:rPr>
          <w:rFonts w:asciiTheme="minorHAnsi" w:hAnsiTheme="minorHAnsi" w:cstheme="minorHAnsi"/>
        </w:rPr>
        <w:t>Aansprakelijkheid</w:t>
      </w:r>
      <w:proofErr w:type="spellEnd"/>
    </w:p>
    <w:p w14:paraId="1DA23DBD" w14:textId="77777777" w:rsidR="00BD7591" w:rsidRPr="00E6558E" w:rsidRDefault="00F13D5B">
      <w:pPr>
        <w:pStyle w:val="Lijstalinea"/>
        <w:numPr>
          <w:ilvl w:val="1"/>
          <w:numId w:val="11"/>
        </w:numPr>
        <w:tabs>
          <w:tab w:val="left" w:pos="1597"/>
        </w:tabs>
        <w:spacing w:before="3"/>
        <w:ind w:hanging="361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Wij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zullen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ons inspannen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dienstverlening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met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zorg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uit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te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voeren.</w:t>
      </w:r>
    </w:p>
    <w:p w14:paraId="1DA23DBE" w14:textId="77777777" w:rsidR="00BD7591" w:rsidRPr="00E6558E" w:rsidRDefault="00F13D5B">
      <w:pPr>
        <w:pStyle w:val="Lijstalinea"/>
        <w:numPr>
          <w:ilvl w:val="1"/>
          <w:numId w:val="11"/>
        </w:numPr>
        <w:tabs>
          <w:tab w:val="left" w:pos="1597"/>
        </w:tabs>
        <w:spacing w:before="1"/>
        <w:ind w:right="254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Wij zijn niet aansprakelijk voor enigerlei schade, in welke vorm dan ook en hetzij direct of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indirect, die het gevolg zou kunnen zijn van het gebruik resp. de ongeschiktheid van het door</w:t>
      </w:r>
      <w:r w:rsidRPr="00E6558E">
        <w:rPr>
          <w:rFonts w:asciiTheme="minorHAnsi" w:hAnsiTheme="minorHAnsi" w:cstheme="minorHAnsi"/>
          <w:spacing w:val="-5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ons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geleverde.</w:t>
      </w:r>
    </w:p>
    <w:p w14:paraId="1DA23DBF" w14:textId="77777777" w:rsidR="00BD7591" w:rsidRPr="00E6558E" w:rsidRDefault="00F13D5B">
      <w:pPr>
        <w:pStyle w:val="Lijstalinea"/>
        <w:numPr>
          <w:ilvl w:val="1"/>
          <w:numId w:val="11"/>
        </w:numPr>
        <w:tabs>
          <w:tab w:val="left" w:pos="1597"/>
        </w:tabs>
        <w:ind w:right="191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De opdrachtgever is aansprakelijk voor schade die wij lijden tijdens het verblijf in verband met</w:t>
      </w:r>
      <w:r w:rsidRPr="00E6558E">
        <w:rPr>
          <w:rFonts w:asciiTheme="minorHAnsi" w:hAnsiTheme="minorHAnsi" w:cstheme="minorHAnsi"/>
          <w:spacing w:val="-5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 opdracht op het terrein van de opdrachtgever of op dat van derden, tenzij de schade is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veroorzaakt door onze schuld. Anders luidende bedingen overeengekomen bij de uitvoering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 de opdrachten bij het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betreden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 het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terrein,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wijken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voor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dit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beding.</w:t>
      </w:r>
    </w:p>
    <w:p w14:paraId="1DA23DC0" w14:textId="77777777" w:rsidR="00BD7591" w:rsidRPr="00E6558E" w:rsidRDefault="00F13D5B">
      <w:pPr>
        <w:pStyle w:val="Lijstalinea"/>
        <w:numPr>
          <w:ilvl w:val="1"/>
          <w:numId w:val="11"/>
        </w:numPr>
        <w:tabs>
          <w:tab w:val="left" w:pos="1597"/>
        </w:tabs>
        <w:ind w:right="124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In alle gevallen is de aansprakelijkheid van ons en de door de ons ingeschakelde derden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beperkt tot maximaal het bedrag van de voor de betreffende overeenkomst bedongen prijs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(exclusief omzetbelasting). Indien die overeenkomst hoofdzakelijk een duurovereenkomst is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met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een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looptijd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meer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dan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één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jaar,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dan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wordt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bedongen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prijs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gesteld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op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het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totaal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</w:t>
      </w:r>
      <w:r w:rsidRPr="00E6558E">
        <w:rPr>
          <w:rFonts w:asciiTheme="minorHAnsi" w:hAnsiTheme="minorHAnsi" w:cstheme="minorHAnsi"/>
          <w:spacing w:val="-5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 vergoedingen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(exclusief omzetbelasting)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bedongen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voor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één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jaar.</w:t>
      </w:r>
    </w:p>
    <w:p w14:paraId="1DA23DC1" w14:textId="77777777" w:rsidR="00BD7591" w:rsidRPr="00E6558E" w:rsidRDefault="00F13D5B">
      <w:pPr>
        <w:pStyle w:val="Lijstalinea"/>
        <w:numPr>
          <w:ilvl w:val="1"/>
          <w:numId w:val="11"/>
        </w:numPr>
        <w:tabs>
          <w:tab w:val="left" w:pos="1597"/>
        </w:tabs>
        <w:ind w:right="402" w:hanging="361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Opdrachtgever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is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gehouden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ons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schadeloos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te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houden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en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te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vrijwaren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alle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aanspraken</w:t>
      </w:r>
      <w:r w:rsidRPr="00E6558E">
        <w:rPr>
          <w:rFonts w:asciiTheme="minorHAnsi" w:hAnsiTheme="minorHAnsi" w:cstheme="minorHAnsi"/>
          <w:spacing w:val="-5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 derden die voortvloeien uit of verband houden met de overeenkomst tussen ons en de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 xml:space="preserve">opdrachtgever, behoudens </w:t>
      </w:r>
      <w:proofErr w:type="spellStart"/>
      <w:r w:rsidRPr="00E6558E">
        <w:rPr>
          <w:rFonts w:asciiTheme="minorHAnsi" w:hAnsiTheme="minorHAnsi" w:cstheme="minorHAnsi"/>
          <w:sz w:val="20"/>
          <w:lang w:val="nl-NL"/>
        </w:rPr>
        <w:t>voorzover</w:t>
      </w:r>
      <w:proofErr w:type="spellEnd"/>
      <w:r w:rsidRPr="00E6558E">
        <w:rPr>
          <w:rFonts w:asciiTheme="minorHAnsi" w:hAnsiTheme="minorHAnsi" w:cstheme="minorHAnsi"/>
          <w:sz w:val="20"/>
          <w:lang w:val="nl-NL"/>
        </w:rPr>
        <w:t xml:space="preserve"> deze aanspraken het gevolg zijn van opzet of grove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schuld van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ons.</w:t>
      </w:r>
    </w:p>
    <w:p w14:paraId="1DA23DC2" w14:textId="77777777" w:rsidR="00BD7591" w:rsidRPr="00E6558E" w:rsidRDefault="00F13D5B">
      <w:pPr>
        <w:pStyle w:val="Lijstalinea"/>
        <w:numPr>
          <w:ilvl w:val="1"/>
          <w:numId w:val="11"/>
        </w:numPr>
        <w:tabs>
          <w:tab w:val="left" w:pos="1595"/>
          <w:tab w:val="left" w:pos="1597"/>
        </w:tabs>
        <w:ind w:right="236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Een grond, die aanleiding zou kunnen zijn tot een vordering tot schadevergoeding, dient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uiterlijk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binnen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één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maand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nadat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opdrachtgever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schade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heeft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ontdekt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of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redelijkerwijs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had</w:t>
      </w:r>
      <w:r w:rsidRPr="00E6558E">
        <w:rPr>
          <w:rFonts w:asciiTheme="minorHAnsi" w:hAnsiTheme="minorHAnsi" w:cstheme="minorHAnsi"/>
          <w:spacing w:val="-5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kunnen ontdekken bij ons schriftelijk te zijn ingediend bij gebreke waarvan het recht op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schadevergoeding vervalt.</w:t>
      </w:r>
    </w:p>
    <w:p w14:paraId="0CC3717B" w14:textId="77777777" w:rsidR="00E6558E" w:rsidRDefault="00E6558E">
      <w:pPr>
        <w:rPr>
          <w:rFonts w:asciiTheme="minorHAnsi" w:hAnsiTheme="minorHAnsi" w:cstheme="minorHAnsi"/>
          <w:sz w:val="20"/>
          <w:lang w:val="nl-NL"/>
        </w:rPr>
      </w:pPr>
    </w:p>
    <w:p w14:paraId="1DA23DC6" w14:textId="77777777" w:rsidR="00BD7591" w:rsidRPr="00E6558E" w:rsidRDefault="00F13D5B">
      <w:pPr>
        <w:pStyle w:val="Kop2"/>
        <w:numPr>
          <w:ilvl w:val="0"/>
          <w:numId w:val="11"/>
        </w:numPr>
        <w:tabs>
          <w:tab w:val="left" w:pos="1097"/>
        </w:tabs>
        <w:spacing w:before="67"/>
        <w:ind w:hanging="222"/>
        <w:rPr>
          <w:rFonts w:asciiTheme="minorHAnsi" w:hAnsiTheme="minorHAnsi" w:cstheme="minorHAnsi"/>
        </w:rPr>
      </w:pPr>
      <w:proofErr w:type="spellStart"/>
      <w:r w:rsidRPr="00E6558E">
        <w:rPr>
          <w:rFonts w:asciiTheme="minorHAnsi" w:hAnsiTheme="minorHAnsi" w:cstheme="minorHAnsi"/>
        </w:rPr>
        <w:t>Prijzen</w:t>
      </w:r>
      <w:proofErr w:type="spellEnd"/>
    </w:p>
    <w:p w14:paraId="1DA23DC7" w14:textId="77777777" w:rsidR="00BD7591" w:rsidRPr="00E6558E" w:rsidRDefault="00F13D5B">
      <w:pPr>
        <w:pStyle w:val="Plattetekst"/>
        <w:spacing w:before="2"/>
        <w:ind w:left="875" w:firstLine="0"/>
        <w:rPr>
          <w:rFonts w:asciiTheme="minorHAnsi" w:hAnsiTheme="minorHAnsi" w:cstheme="minorHAnsi"/>
          <w:lang w:val="nl-NL"/>
        </w:rPr>
      </w:pPr>
      <w:r w:rsidRPr="00E6558E">
        <w:rPr>
          <w:rFonts w:asciiTheme="minorHAnsi" w:hAnsiTheme="minorHAnsi" w:cstheme="minorHAnsi"/>
          <w:lang w:val="nl-NL"/>
        </w:rPr>
        <w:t>Tenzij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anders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vermeld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zijn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alle</w:t>
      </w:r>
      <w:r w:rsidRPr="00E6558E">
        <w:rPr>
          <w:rFonts w:asciiTheme="minorHAnsi" w:hAnsiTheme="minorHAnsi" w:cstheme="minorHAnsi"/>
          <w:spacing w:val="-5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in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aanbiedingen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genoemde</w:t>
      </w:r>
      <w:r w:rsidRPr="00E6558E">
        <w:rPr>
          <w:rFonts w:asciiTheme="minorHAnsi" w:hAnsiTheme="minorHAnsi" w:cstheme="minorHAnsi"/>
          <w:spacing w:val="-5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prijzen</w:t>
      </w:r>
      <w:r w:rsidRPr="00E6558E">
        <w:rPr>
          <w:rFonts w:asciiTheme="minorHAnsi" w:hAnsiTheme="minorHAnsi" w:cstheme="minorHAnsi"/>
          <w:spacing w:val="-5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exclusief</w:t>
      </w:r>
      <w:r w:rsidRPr="00E6558E">
        <w:rPr>
          <w:rFonts w:asciiTheme="minorHAnsi" w:hAnsiTheme="minorHAnsi" w:cstheme="minorHAnsi"/>
          <w:spacing w:val="-2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omzetbelasting.</w:t>
      </w:r>
    </w:p>
    <w:p w14:paraId="1DA23DC8" w14:textId="4D233954" w:rsidR="00BD7591" w:rsidRDefault="00BD7591">
      <w:pPr>
        <w:pStyle w:val="Plattetekst"/>
        <w:spacing w:before="10"/>
        <w:ind w:left="0" w:firstLine="0"/>
        <w:rPr>
          <w:rFonts w:asciiTheme="minorHAnsi" w:hAnsiTheme="minorHAnsi" w:cstheme="minorHAnsi"/>
          <w:sz w:val="19"/>
          <w:lang w:val="nl-NL"/>
        </w:rPr>
      </w:pPr>
    </w:p>
    <w:p w14:paraId="5B5B3D1B" w14:textId="56441CBC" w:rsidR="00E6558E" w:rsidRDefault="00E6558E">
      <w:pPr>
        <w:pStyle w:val="Plattetekst"/>
        <w:spacing w:before="10"/>
        <w:ind w:left="0" w:firstLine="0"/>
        <w:rPr>
          <w:rFonts w:asciiTheme="minorHAnsi" w:hAnsiTheme="minorHAnsi" w:cstheme="minorHAnsi"/>
          <w:sz w:val="19"/>
          <w:lang w:val="nl-NL"/>
        </w:rPr>
      </w:pPr>
    </w:p>
    <w:p w14:paraId="0E0F2FAB" w14:textId="77A45EA7" w:rsidR="00E6558E" w:rsidRDefault="00E6558E">
      <w:pPr>
        <w:pStyle w:val="Plattetekst"/>
        <w:spacing w:before="10"/>
        <w:ind w:left="0" w:firstLine="0"/>
        <w:rPr>
          <w:rFonts w:asciiTheme="minorHAnsi" w:hAnsiTheme="minorHAnsi" w:cstheme="minorHAnsi"/>
          <w:sz w:val="19"/>
          <w:lang w:val="nl-NL"/>
        </w:rPr>
      </w:pPr>
    </w:p>
    <w:p w14:paraId="77D01AF6" w14:textId="05A73799" w:rsidR="00E6558E" w:rsidRDefault="00E6558E">
      <w:pPr>
        <w:pStyle w:val="Plattetekst"/>
        <w:spacing w:before="10"/>
        <w:ind w:left="0" w:firstLine="0"/>
        <w:rPr>
          <w:rFonts w:asciiTheme="minorHAnsi" w:hAnsiTheme="minorHAnsi" w:cstheme="minorHAnsi"/>
          <w:sz w:val="19"/>
          <w:lang w:val="nl-NL"/>
        </w:rPr>
      </w:pPr>
    </w:p>
    <w:p w14:paraId="0245E043" w14:textId="77777777" w:rsidR="00E6558E" w:rsidRPr="00E6558E" w:rsidRDefault="00E6558E">
      <w:pPr>
        <w:pStyle w:val="Plattetekst"/>
        <w:spacing w:before="10"/>
        <w:ind w:left="0" w:firstLine="0"/>
        <w:rPr>
          <w:rFonts w:asciiTheme="minorHAnsi" w:hAnsiTheme="minorHAnsi" w:cstheme="minorHAnsi"/>
          <w:sz w:val="19"/>
          <w:lang w:val="nl-NL"/>
        </w:rPr>
      </w:pPr>
    </w:p>
    <w:p w14:paraId="1DA23DC9" w14:textId="77777777" w:rsidR="00BD7591" w:rsidRPr="00E6558E" w:rsidRDefault="00F13D5B">
      <w:pPr>
        <w:pStyle w:val="Kop2"/>
        <w:numPr>
          <w:ilvl w:val="0"/>
          <w:numId w:val="11"/>
        </w:numPr>
        <w:tabs>
          <w:tab w:val="left" w:pos="1102"/>
        </w:tabs>
        <w:ind w:left="1101" w:hanging="227"/>
        <w:rPr>
          <w:rFonts w:asciiTheme="minorHAnsi" w:hAnsiTheme="minorHAnsi" w:cstheme="minorHAnsi"/>
        </w:rPr>
      </w:pPr>
      <w:proofErr w:type="spellStart"/>
      <w:r w:rsidRPr="00E6558E">
        <w:rPr>
          <w:rFonts w:asciiTheme="minorHAnsi" w:hAnsiTheme="minorHAnsi" w:cstheme="minorHAnsi"/>
        </w:rPr>
        <w:t>Annulering</w:t>
      </w:r>
      <w:proofErr w:type="spellEnd"/>
    </w:p>
    <w:p w14:paraId="1DA23DCA" w14:textId="77777777" w:rsidR="00BD7591" w:rsidRPr="00E6558E" w:rsidRDefault="00F13D5B">
      <w:pPr>
        <w:pStyle w:val="Plattetekst"/>
        <w:spacing w:before="1"/>
        <w:ind w:left="875" w:right="458" w:firstLine="0"/>
        <w:rPr>
          <w:rFonts w:asciiTheme="minorHAnsi" w:hAnsiTheme="minorHAnsi" w:cstheme="minorHAnsi"/>
          <w:lang w:val="nl-NL"/>
        </w:rPr>
      </w:pPr>
      <w:r w:rsidRPr="00E6558E">
        <w:rPr>
          <w:rFonts w:asciiTheme="minorHAnsi" w:hAnsiTheme="minorHAnsi" w:cstheme="minorHAnsi"/>
          <w:lang w:val="nl-NL"/>
        </w:rPr>
        <w:t>Bij annulering van een opdracht, anders dan bedoeld in art. 11, is de opdrachtgever gehouden alle</w:t>
      </w:r>
      <w:r w:rsidRPr="00E6558E">
        <w:rPr>
          <w:rFonts w:asciiTheme="minorHAnsi" w:hAnsiTheme="minorHAnsi" w:cstheme="minorHAnsi"/>
          <w:spacing w:val="-5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met het oog op de uitvoering van de opdracht redelijkerwijs gemaakte kosten te vergoeden; alles</w:t>
      </w:r>
      <w:r w:rsidRPr="00E6558E">
        <w:rPr>
          <w:rFonts w:asciiTheme="minorHAnsi" w:hAnsiTheme="minorHAnsi" w:cstheme="minorHAnsi"/>
          <w:spacing w:val="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onverminderd</w:t>
      </w:r>
      <w:r w:rsidRPr="00E6558E">
        <w:rPr>
          <w:rFonts w:asciiTheme="minorHAnsi" w:hAnsiTheme="minorHAnsi" w:cstheme="minorHAnsi"/>
          <w:spacing w:val="-2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het</w:t>
      </w:r>
      <w:r w:rsidRPr="00E6558E">
        <w:rPr>
          <w:rFonts w:asciiTheme="minorHAnsi" w:hAnsiTheme="minorHAnsi" w:cstheme="minorHAnsi"/>
          <w:spacing w:val="-2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recht</w:t>
      </w:r>
      <w:r w:rsidRPr="00E6558E">
        <w:rPr>
          <w:rFonts w:asciiTheme="minorHAnsi" w:hAnsiTheme="minorHAnsi" w:cstheme="minorHAnsi"/>
          <w:spacing w:val="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op vergoeding</w:t>
      </w:r>
      <w:r w:rsidRPr="00E6558E">
        <w:rPr>
          <w:rFonts w:asciiTheme="minorHAnsi" w:hAnsiTheme="minorHAnsi" w:cstheme="minorHAnsi"/>
          <w:spacing w:val="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wegens</w:t>
      </w:r>
      <w:r w:rsidRPr="00E6558E">
        <w:rPr>
          <w:rFonts w:asciiTheme="minorHAnsi" w:hAnsiTheme="minorHAnsi" w:cstheme="minorHAnsi"/>
          <w:spacing w:val="2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winstderving.</w:t>
      </w:r>
    </w:p>
    <w:p w14:paraId="1DA23DCB" w14:textId="77777777" w:rsidR="00BD7591" w:rsidRPr="00E6558E" w:rsidRDefault="00BD7591">
      <w:pPr>
        <w:pStyle w:val="Plattetekst"/>
        <w:spacing w:before="10"/>
        <w:ind w:left="0" w:firstLine="0"/>
        <w:rPr>
          <w:rFonts w:asciiTheme="minorHAnsi" w:hAnsiTheme="minorHAnsi" w:cstheme="minorHAnsi"/>
          <w:sz w:val="19"/>
          <w:lang w:val="nl-NL"/>
        </w:rPr>
      </w:pPr>
    </w:p>
    <w:p w14:paraId="1DA23DCC" w14:textId="4BD19390" w:rsidR="00BD7591" w:rsidRPr="00E6558E" w:rsidRDefault="00F13D5B">
      <w:pPr>
        <w:pStyle w:val="Kop2"/>
        <w:numPr>
          <w:ilvl w:val="0"/>
          <w:numId w:val="11"/>
        </w:numPr>
        <w:tabs>
          <w:tab w:val="left" w:pos="1097"/>
        </w:tabs>
        <w:spacing w:before="1"/>
        <w:ind w:hanging="222"/>
        <w:rPr>
          <w:rFonts w:asciiTheme="minorHAnsi" w:hAnsiTheme="minorHAnsi" w:cstheme="minorHAnsi"/>
          <w:lang w:val="nl-NL"/>
        </w:rPr>
      </w:pPr>
      <w:r w:rsidRPr="00E6558E">
        <w:rPr>
          <w:rFonts w:asciiTheme="minorHAnsi" w:hAnsiTheme="minorHAnsi" w:cstheme="minorHAnsi"/>
          <w:lang w:val="nl-NL"/>
        </w:rPr>
        <w:t>Opdrachten</w:t>
      </w:r>
      <w:r w:rsidRPr="00E6558E">
        <w:rPr>
          <w:rFonts w:asciiTheme="minorHAnsi" w:hAnsiTheme="minorHAnsi" w:cstheme="minorHAnsi"/>
          <w:spacing w:val="-6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(advies,</w:t>
      </w:r>
      <w:r w:rsidRPr="00E6558E">
        <w:rPr>
          <w:rFonts w:asciiTheme="minorHAnsi" w:hAnsiTheme="minorHAnsi" w:cstheme="minorHAnsi"/>
          <w:spacing w:val="-8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onderzoeks-,</w:t>
      </w:r>
      <w:r w:rsidRPr="00E6558E">
        <w:rPr>
          <w:rFonts w:asciiTheme="minorHAnsi" w:hAnsiTheme="minorHAnsi" w:cstheme="minorHAnsi"/>
          <w:spacing w:val="-8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opleidingsopdrachten</w:t>
      </w:r>
      <w:r w:rsidRPr="00E6558E">
        <w:rPr>
          <w:rFonts w:asciiTheme="minorHAnsi" w:hAnsiTheme="minorHAnsi" w:cstheme="minorHAnsi"/>
          <w:spacing w:val="-5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e.d.)</w:t>
      </w:r>
    </w:p>
    <w:p w14:paraId="1DA23DCD" w14:textId="77777777" w:rsidR="00BD7591" w:rsidRPr="00E6558E" w:rsidRDefault="00F13D5B">
      <w:pPr>
        <w:pStyle w:val="Lijstalinea"/>
        <w:numPr>
          <w:ilvl w:val="1"/>
          <w:numId w:val="11"/>
        </w:numPr>
        <w:tabs>
          <w:tab w:val="left" w:pos="1596"/>
        </w:tabs>
        <w:spacing w:before="2" w:line="229" w:lineRule="exact"/>
        <w:ind w:left="1595" w:hanging="361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Een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aanbieding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is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gedurende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drie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maanden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kracht.</w:t>
      </w:r>
    </w:p>
    <w:p w14:paraId="1DA23DCE" w14:textId="77777777" w:rsidR="00BD7591" w:rsidRPr="00E6558E" w:rsidRDefault="00F13D5B">
      <w:pPr>
        <w:pStyle w:val="Lijstalinea"/>
        <w:numPr>
          <w:ilvl w:val="1"/>
          <w:numId w:val="11"/>
        </w:numPr>
        <w:tabs>
          <w:tab w:val="left" w:pos="1596"/>
        </w:tabs>
        <w:ind w:left="1595" w:right="424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De opdrachtgever moet inzage geven in alle documenten en gegevens die voor een goede</w:t>
      </w:r>
      <w:r w:rsidRPr="00E6558E">
        <w:rPr>
          <w:rFonts w:asciiTheme="minorHAnsi" w:hAnsiTheme="minorHAnsi" w:cstheme="minorHAnsi"/>
          <w:spacing w:val="-5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uitvoering van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opdracht noodzakelijk</w:t>
      </w:r>
      <w:r w:rsidRPr="00E6558E">
        <w:rPr>
          <w:rFonts w:asciiTheme="minorHAnsi" w:hAnsiTheme="minorHAnsi" w:cstheme="minorHAnsi"/>
          <w:spacing w:val="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zijn.</w:t>
      </w:r>
    </w:p>
    <w:p w14:paraId="1DA23DCF" w14:textId="5B5C57DD" w:rsidR="00BD7591" w:rsidRPr="00E6558E" w:rsidRDefault="00F13D5B">
      <w:pPr>
        <w:pStyle w:val="Lijstalinea"/>
        <w:numPr>
          <w:ilvl w:val="1"/>
          <w:numId w:val="11"/>
        </w:numPr>
        <w:tabs>
          <w:tab w:val="left" w:pos="1596"/>
        </w:tabs>
        <w:ind w:left="1595" w:right="126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Wij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zijn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verplicht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niet-publiek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toegankelijke</w:t>
      </w:r>
      <w:r w:rsidRPr="00E6558E">
        <w:rPr>
          <w:rFonts w:asciiTheme="minorHAnsi" w:hAnsiTheme="minorHAnsi" w:cstheme="minorHAnsi"/>
          <w:spacing w:val="-6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gegevens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</w:t>
      </w:r>
      <w:r w:rsidRPr="00E6558E">
        <w:rPr>
          <w:rFonts w:asciiTheme="minorHAnsi" w:hAnsiTheme="minorHAnsi" w:cstheme="minorHAnsi"/>
          <w:spacing w:val="-6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opdrachtgever,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waarvan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wij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bij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5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uitvoering van de opdracht kennis nemen en die door de opdrachtgever als geheim te houden</w:t>
      </w:r>
      <w:r w:rsidRPr="00E6558E">
        <w:rPr>
          <w:rFonts w:asciiTheme="minorHAnsi" w:hAnsiTheme="minorHAnsi" w:cstheme="minorHAnsi"/>
          <w:spacing w:val="-5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zijn gekenmerkt, alsmede de aan de opdrachtgever gerapporteerde resultaten van een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onderzoek, geheim te houden. De geheimhoudingsplicht geldt niet indien wij ernstig gevaar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voor personen constateren. In dat geval treden wij met de opdrachtgever in overleg, alvorens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="00E6558E" w:rsidRPr="00E6558E">
        <w:rPr>
          <w:rFonts w:asciiTheme="minorHAnsi" w:hAnsiTheme="minorHAnsi" w:cstheme="minorHAnsi"/>
          <w:sz w:val="20"/>
          <w:lang w:val="nl-NL"/>
        </w:rPr>
        <w:t>gevaar toestand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mee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te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delen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aan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betrokken(en)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en/of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bevoegde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autoriteiten.</w:t>
      </w:r>
    </w:p>
    <w:p w14:paraId="1DA23DD0" w14:textId="77777777" w:rsidR="00BD7591" w:rsidRPr="00E6558E" w:rsidRDefault="00BD7591">
      <w:pPr>
        <w:pStyle w:val="Plattetekst"/>
        <w:spacing w:before="10"/>
        <w:ind w:left="0" w:firstLine="0"/>
        <w:rPr>
          <w:rFonts w:asciiTheme="minorHAnsi" w:hAnsiTheme="minorHAnsi" w:cstheme="minorHAnsi"/>
          <w:sz w:val="19"/>
          <w:lang w:val="nl-NL"/>
        </w:rPr>
      </w:pPr>
    </w:p>
    <w:p w14:paraId="1DA23DD1" w14:textId="77777777" w:rsidR="00BD7591" w:rsidRPr="00E6558E" w:rsidRDefault="00F13D5B">
      <w:pPr>
        <w:pStyle w:val="Kop2"/>
        <w:numPr>
          <w:ilvl w:val="0"/>
          <w:numId w:val="11"/>
        </w:numPr>
        <w:tabs>
          <w:tab w:val="left" w:pos="1097"/>
        </w:tabs>
        <w:ind w:hanging="222"/>
        <w:rPr>
          <w:rFonts w:asciiTheme="minorHAnsi" w:hAnsiTheme="minorHAnsi" w:cstheme="minorHAnsi"/>
        </w:rPr>
      </w:pPr>
      <w:proofErr w:type="spellStart"/>
      <w:r w:rsidRPr="00E6558E">
        <w:rPr>
          <w:rFonts w:asciiTheme="minorHAnsi" w:hAnsiTheme="minorHAnsi" w:cstheme="minorHAnsi"/>
        </w:rPr>
        <w:t>Diversen</w:t>
      </w:r>
      <w:proofErr w:type="spellEnd"/>
    </w:p>
    <w:p w14:paraId="1DA23DD2" w14:textId="77777777" w:rsidR="00BD7591" w:rsidRPr="00E6558E" w:rsidRDefault="00F13D5B">
      <w:pPr>
        <w:pStyle w:val="Plattetekst"/>
        <w:spacing w:before="3"/>
        <w:ind w:left="875" w:firstLine="0"/>
        <w:rPr>
          <w:rFonts w:asciiTheme="minorHAnsi" w:hAnsiTheme="minorHAnsi" w:cstheme="minorHAnsi"/>
          <w:lang w:val="nl-NL"/>
        </w:rPr>
      </w:pPr>
      <w:r w:rsidRPr="00E6558E">
        <w:rPr>
          <w:rFonts w:asciiTheme="minorHAnsi" w:hAnsiTheme="minorHAnsi" w:cstheme="minorHAnsi"/>
          <w:lang w:val="nl-NL"/>
        </w:rPr>
        <w:t>Bij werkzaamheden in verband met de opdracht op het terrein van de opdrachtgever zal de</w:t>
      </w:r>
      <w:r w:rsidRPr="00E6558E">
        <w:rPr>
          <w:rFonts w:asciiTheme="minorHAnsi" w:hAnsiTheme="minorHAnsi" w:cstheme="minorHAnsi"/>
          <w:spacing w:val="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opdrachtgever</w:t>
      </w:r>
      <w:r w:rsidRPr="00E6558E">
        <w:rPr>
          <w:rFonts w:asciiTheme="minorHAnsi" w:hAnsiTheme="minorHAnsi" w:cstheme="minorHAnsi"/>
          <w:spacing w:val="-5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-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inzien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wij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daar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tijdig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om</w:t>
      </w:r>
      <w:r w:rsidRPr="00E6558E">
        <w:rPr>
          <w:rFonts w:asciiTheme="minorHAnsi" w:hAnsiTheme="minorHAnsi" w:cstheme="minorHAnsi"/>
          <w:spacing w:val="-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verzoeken</w:t>
      </w:r>
      <w:r w:rsidRPr="00E6558E">
        <w:rPr>
          <w:rFonts w:asciiTheme="minorHAnsi" w:hAnsiTheme="minorHAnsi" w:cstheme="minorHAnsi"/>
          <w:spacing w:val="-5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-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hulppersoneel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en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hulpwerktuigen</w:t>
      </w:r>
      <w:r w:rsidRPr="00E6558E">
        <w:rPr>
          <w:rFonts w:asciiTheme="minorHAnsi" w:hAnsiTheme="minorHAnsi" w:cstheme="minorHAnsi"/>
          <w:spacing w:val="-5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kosteloos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ter</w:t>
      </w:r>
      <w:r w:rsidRPr="00E6558E">
        <w:rPr>
          <w:rFonts w:asciiTheme="minorHAnsi" w:hAnsiTheme="minorHAnsi" w:cstheme="minorHAnsi"/>
          <w:spacing w:val="-5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beschikking</w:t>
      </w:r>
      <w:r w:rsidRPr="00E6558E">
        <w:rPr>
          <w:rFonts w:asciiTheme="minorHAnsi" w:hAnsiTheme="minorHAnsi" w:cstheme="minorHAnsi"/>
          <w:spacing w:val="-2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van</w:t>
      </w:r>
      <w:r w:rsidRPr="00E6558E">
        <w:rPr>
          <w:rFonts w:asciiTheme="minorHAnsi" w:hAnsiTheme="minorHAnsi" w:cstheme="minorHAnsi"/>
          <w:spacing w:val="-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ons stellen.</w:t>
      </w:r>
    </w:p>
    <w:p w14:paraId="1DA23DD3" w14:textId="77777777" w:rsidR="00BD7591" w:rsidRPr="00E6558E" w:rsidRDefault="00BD7591">
      <w:pPr>
        <w:pStyle w:val="Plattetekst"/>
        <w:spacing w:before="8"/>
        <w:ind w:left="0" w:firstLine="0"/>
        <w:rPr>
          <w:rFonts w:asciiTheme="minorHAnsi" w:hAnsiTheme="minorHAnsi" w:cstheme="minorHAnsi"/>
          <w:sz w:val="19"/>
          <w:lang w:val="nl-NL"/>
        </w:rPr>
      </w:pPr>
    </w:p>
    <w:p w14:paraId="1DA23DD4" w14:textId="77777777" w:rsidR="00BD7591" w:rsidRPr="00E6558E" w:rsidRDefault="00F13D5B">
      <w:pPr>
        <w:pStyle w:val="Kop2"/>
        <w:numPr>
          <w:ilvl w:val="0"/>
          <w:numId w:val="11"/>
        </w:numPr>
        <w:tabs>
          <w:tab w:val="left" w:pos="1208"/>
        </w:tabs>
        <w:ind w:left="1207" w:hanging="333"/>
        <w:jc w:val="both"/>
        <w:rPr>
          <w:rFonts w:asciiTheme="minorHAnsi" w:hAnsiTheme="minorHAnsi" w:cstheme="minorHAnsi"/>
        </w:rPr>
      </w:pPr>
      <w:proofErr w:type="spellStart"/>
      <w:r w:rsidRPr="00E6558E">
        <w:rPr>
          <w:rFonts w:asciiTheme="minorHAnsi" w:hAnsiTheme="minorHAnsi" w:cstheme="minorHAnsi"/>
        </w:rPr>
        <w:t>Betalingen</w:t>
      </w:r>
      <w:proofErr w:type="spellEnd"/>
    </w:p>
    <w:p w14:paraId="1DA23DD5" w14:textId="77777777" w:rsidR="00BD7591" w:rsidRPr="00E6558E" w:rsidRDefault="00F13D5B">
      <w:pPr>
        <w:pStyle w:val="Lijstalinea"/>
        <w:numPr>
          <w:ilvl w:val="1"/>
          <w:numId w:val="11"/>
        </w:numPr>
        <w:tabs>
          <w:tab w:val="left" w:pos="1596"/>
        </w:tabs>
        <w:spacing w:before="3"/>
        <w:ind w:left="1595" w:right="445"/>
        <w:jc w:val="both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Alle betalingen welke aan ons zijn verschuldigd, dienen te geschieden binnen 30 dagen na</w:t>
      </w:r>
      <w:r w:rsidRPr="00E6558E">
        <w:rPr>
          <w:rFonts w:asciiTheme="minorHAnsi" w:hAnsiTheme="minorHAnsi" w:cstheme="minorHAnsi"/>
          <w:spacing w:val="-5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factuurdatum.</w:t>
      </w:r>
    </w:p>
    <w:p w14:paraId="1DA23DD6" w14:textId="4216CF9B" w:rsidR="00BD7591" w:rsidRPr="00E6558E" w:rsidRDefault="00F13D5B">
      <w:pPr>
        <w:pStyle w:val="Lijstalinea"/>
        <w:numPr>
          <w:ilvl w:val="1"/>
          <w:numId w:val="11"/>
        </w:numPr>
        <w:tabs>
          <w:tab w:val="left" w:pos="1596"/>
        </w:tabs>
        <w:ind w:left="1595" w:right="133"/>
        <w:jc w:val="both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Ingeval van niet-tijdige betaling zijn wij gerechtigd onze vordering te verhogen met een rente à</w:t>
      </w:r>
      <w:r w:rsidRPr="00E6558E">
        <w:rPr>
          <w:rFonts w:asciiTheme="minorHAnsi" w:hAnsiTheme="minorHAnsi" w:cstheme="minorHAnsi"/>
          <w:spacing w:val="-5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1% per maand, ingaande 45 dagen na factuurdatum, zonder dat een aanmaning of in gebreke</w:t>
      </w:r>
      <w:r w:rsidRPr="00E6558E">
        <w:rPr>
          <w:rFonts w:asciiTheme="minorHAnsi" w:hAnsiTheme="minorHAnsi" w:cstheme="minorHAnsi"/>
          <w:spacing w:val="-5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stelling is gestuurd.</w:t>
      </w:r>
    </w:p>
    <w:p w14:paraId="1DA23DD7" w14:textId="77777777" w:rsidR="00BD7591" w:rsidRPr="00E6558E" w:rsidRDefault="00F13D5B">
      <w:pPr>
        <w:pStyle w:val="Lijstalinea"/>
        <w:numPr>
          <w:ilvl w:val="1"/>
          <w:numId w:val="11"/>
        </w:numPr>
        <w:tabs>
          <w:tab w:val="left" w:pos="1596"/>
        </w:tabs>
        <w:ind w:left="1595" w:right="188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In geval van niet betaling van een opvorderbaar bedrag, staking van betaling, aanvraag van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surseance van de opdrachtgever, hebben wij het recht alle koopovereenkomsten en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bestellingen of het gedeelte daarvan, dat op die datum nog uitgevoerd moet worden, zonder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meer en zonder dat enige gerechtelijke tussenkomst zal zijn vereist, te annuleren en de nog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niet betaalde goederen terug te vorderen, onverminderd onze rechten vergoeding te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verlangen voor eventueel verlies dat hierdoor voor ons mocht ontstaan. In die gevallen is elke</w:t>
      </w:r>
      <w:r w:rsidRPr="00E6558E">
        <w:rPr>
          <w:rFonts w:asciiTheme="minorHAnsi" w:hAnsiTheme="minorHAnsi" w:cstheme="minorHAnsi"/>
          <w:spacing w:val="-5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vordering</w:t>
      </w:r>
      <w:r w:rsidRPr="00E6558E">
        <w:rPr>
          <w:rFonts w:asciiTheme="minorHAnsi" w:hAnsiTheme="minorHAnsi" w:cstheme="minorHAnsi"/>
          <w:spacing w:val="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welke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wij op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opdrachtgever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hebben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totaal en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terstond opeisbaar.</w:t>
      </w:r>
    </w:p>
    <w:p w14:paraId="1DA23DD8" w14:textId="77777777" w:rsidR="00BD7591" w:rsidRPr="00E6558E" w:rsidRDefault="00BD7591">
      <w:pPr>
        <w:pStyle w:val="Plattetekst"/>
        <w:spacing w:before="7"/>
        <w:ind w:left="0" w:firstLine="0"/>
        <w:rPr>
          <w:rFonts w:asciiTheme="minorHAnsi" w:hAnsiTheme="minorHAnsi" w:cstheme="minorHAnsi"/>
          <w:sz w:val="19"/>
          <w:lang w:val="nl-NL"/>
        </w:rPr>
      </w:pPr>
    </w:p>
    <w:p w14:paraId="1DA23DD9" w14:textId="77777777" w:rsidR="00BD7591" w:rsidRPr="00E6558E" w:rsidRDefault="00F13D5B">
      <w:pPr>
        <w:pStyle w:val="Kop2"/>
        <w:numPr>
          <w:ilvl w:val="0"/>
          <w:numId w:val="11"/>
        </w:numPr>
        <w:tabs>
          <w:tab w:val="left" w:pos="1210"/>
        </w:tabs>
        <w:ind w:left="1209" w:hanging="335"/>
        <w:rPr>
          <w:rFonts w:asciiTheme="minorHAnsi" w:hAnsiTheme="minorHAnsi" w:cstheme="minorHAnsi"/>
          <w:lang w:val="nl-NL"/>
        </w:rPr>
      </w:pPr>
      <w:r w:rsidRPr="00E6558E">
        <w:rPr>
          <w:rFonts w:asciiTheme="minorHAnsi" w:hAnsiTheme="minorHAnsi" w:cstheme="minorHAnsi"/>
          <w:lang w:val="nl-NL"/>
        </w:rPr>
        <w:t>Voorlichtingsbijeenkomsten</w:t>
      </w:r>
      <w:r w:rsidRPr="00E6558E">
        <w:rPr>
          <w:rFonts w:asciiTheme="minorHAnsi" w:hAnsiTheme="minorHAnsi" w:cstheme="minorHAnsi"/>
          <w:spacing w:val="-5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e.d.</w:t>
      </w:r>
      <w:r w:rsidRPr="00E6558E">
        <w:rPr>
          <w:rFonts w:asciiTheme="minorHAnsi" w:hAnsiTheme="minorHAnsi" w:cstheme="minorHAnsi"/>
          <w:spacing w:val="-6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met</w:t>
      </w:r>
      <w:r w:rsidRPr="00E6558E">
        <w:rPr>
          <w:rFonts w:asciiTheme="minorHAnsi" w:hAnsiTheme="minorHAnsi" w:cstheme="minorHAnsi"/>
          <w:spacing w:val="-5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open</w:t>
      </w:r>
      <w:r w:rsidRPr="00E6558E">
        <w:rPr>
          <w:rFonts w:asciiTheme="minorHAnsi" w:hAnsiTheme="minorHAnsi" w:cstheme="minorHAnsi"/>
          <w:spacing w:val="-5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deelname</w:t>
      </w:r>
    </w:p>
    <w:p w14:paraId="1DA23DDA" w14:textId="77777777" w:rsidR="00BD7591" w:rsidRPr="00E6558E" w:rsidRDefault="00F13D5B">
      <w:pPr>
        <w:pStyle w:val="Lijstalinea"/>
        <w:numPr>
          <w:ilvl w:val="1"/>
          <w:numId w:val="11"/>
        </w:numPr>
        <w:tabs>
          <w:tab w:val="left" w:pos="1596"/>
        </w:tabs>
        <w:spacing w:before="3"/>
        <w:ind w:left="1595" w:hanging="361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kosten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deelname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dienen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binnen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30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dagen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na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factuurdatum</w:t>
      </w:r>
      <w:r w:rsidRPr="00E6558E">
        <w:rPr>
          <w:rFonts w:asciiTheme="minorHAnsi" w:hAnsiTheme="minorHAnsi" w:cstheme="minorHAnsi"/>
          <w:spacing w:val="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worden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voldaan.</w:t>
      </w:r>
    </w:p>
    <w:p w14:paraId="1DA23DDB" w14:textId="77777777" w:rsidR="00BD7591" w:rsidRPr="00E6558E" w:rsidRDefault="00F13D5B">
      <w:pPr>
        <w:pStyle w:val="Lijstalinea"/>
        <w:numPr>
          <w:ilvl w:val="1"/>
          <w:numId w:val="11"/>
        </w:numPr>
        <w:tabs>
          <w:tab w:val="left" w:pos="1596"/>
        </w:tabs>
        <w:ind w:left="1595" w:hanging="361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6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kosten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</w:t>
      </w:r>
      <w:r w:rsidRPr="00E6558E">
        <w:rPr>
          <w:rFonts w:asciiTheme="minorHAnsi" w:hAnsiTheme="minorHAnsi" w:cstheme="minorHAnsi"/>
          <w:spacing w:val="-6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deelneming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zijn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inclusief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schriftelijk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documentatiemateriaal.</w:t>
      </w:r>
    </w:p>
    <w:p w14:paraId="1DA23DDC" w14:textId="77777777" w:rsidR="00BD7591" w:rsidRPr="00E6558E" w:rsidRDefault="00F13D5B">
      <w:pPr>
        <w:pStyle w:val="Lijstalinea"/>
        <w:numPr>
          <w:ilvl w:val="1"/>
          <w:numId w:val="11"/>
        </w:numPr>
        <w:tabs>
          <w:tab w:val="left" w:pos="1596"/>
        </w:tabs>
        <w:spacing w:before="1"/>
        <w:ind w:left="1595" w:right="258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Wij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hebben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het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recht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in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geval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onvoldoende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aanmelding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voor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een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opleiding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tot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annulering</w:t>
      </w:r>
      <w:r w:rsidRPr="00E6558E">
        <w:rPr>
          <w:rFonts w:asciiTheme="minorHAnsi" w:hAnsiTheme="minorHAnsi" w:cstheme="minorHAnsi"/>
          <w:spacing w:val="-5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 de desbetreffende opleiding over te gaan, waarbij wij tot niet meer dan tot restitutie van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eventueel reeds</w:t>
      </w:r>
      <w:r w:rsidRPr="00E6558E">
        <w:rPr>
          <w:rFonts w:asciiTheme="minorHAnsi" w:hAnsiTheme="minorHAnsi" w:cstheme="minorHAnsi"/>
          <w:spacing w:val="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betaalde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cursusbedragen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gehouden zijn.</w:t>
      </w:r>
    </w:p>
    <w:p w14:paraId="1DA23DDD" w14:textId="16482F5A" w:rsidR="00BD7591" w:rsidRPr="00E6558E" w:rsidRDefault="00F13D5B">
      <w:pPr>
        <w:pStyle w:val="Lijstalinea"/>
        <w:numPr>
          <w:ilvl w:val="1"/>
          <w:numId w:val="11"/>
        </w:numPr>
        <w:tabs>
          <w:tab w:val="left" w:pos="1596"/>
        </w:tabs>
        <w:ind w:left="1595" w:right="224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Bij annulering door de opdrachtgever of deelnemer binnen een maand maar meer dan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veertien dagen voor de aanvang van de cursus, is de opdrachtgever of deelnemer verplicht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50% van de deelnemersprijs te vergoeden. Bij annulering binnen zeven dagen is 75% van de</w:t>
      </w:r>
      <w:r w:rsidR="00DA5902">
        <w:rPr>
          <w:rFonts w:asciiTheme="minorHAnsi" w:hAnsiTheme="minorHAnsi" w:cstheme="minorHAnsi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pacing w:val="-54"/>
          <w:sz w:val="20"/>
          <w:lang w:val="nl-NL"/>
        </w:rPr>
        <w:t xml:space="preserve"> </w:t>
      </w:r>
      <w:r w:rsidR="00DA5902">
        <w:rPr>
          <w:rFonts w:asciiTheme="minorHAnsi" w:hAnsiTheme="minorHAnsi" w:cstheme="minorHAnsi"/>
          <w:spacing w:val="-5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deelnemersprijs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verschuldigd.</w:t>
      </w:r>
      <w:r w:rsidR="004453D6">
        <w:rPr>
          <w:rFonts w:asciiTheme="minorHAnsi" w:hAnsiTheme="minorHAnsi" w:cstheme="minorHAnsi"/>
          <w:sz w:val="20"/>
          <w:lang w:val="nl-NL"/>
        </w:rPr>
        <w:t xml:space="preserve"> Bij annulering binnen drie dagen </w:t>
      </w:r>
      <w:r w:rsidR="00DA5902">
        <w:rPr>
          <w:rFonts w:asciiTheme="minorHAnsi" w:hAnsiTheme="minorHAnsi" w:cstheme="minorHAnsi"/>
          <w:sz w:val="20"/>
          <w:lang w:val="nl-NL"/>
        </w:rPr>
        <w:t>is 100% van de deelnemersprijs verschuldigd.</w:t>
      </w:r>
    </w:p>
    <w:p w14:paraId="1DA23DDE" w14:textId="77777777" w:rsidR="00BD7591" w:rsidRPr="00E6558E" w:rsidRDefault="00BD7591">
      <w:pPr>
        <w:pStyle w:val="Plattetekst"/>
        <w:spacing w:before="10"/>
        <w:ind w:left="0" w:firstLine="0"/>
        <w:rPr>
          <w:rFonts w:asciiTheme="minorHAnsi" w:hAnsiTheme="minorHAnsi" w:cstheme="minorHAnsi"/>
          <w:sz w:val="19"/>
          <w:lang w:val="nl-NL"/>
        </w:rPr>
      </w:pPr>
    </w:p>
    <w:p w14:paraId="1DA23DDF" w14:textId="77777777" w:rsidR="00BD7591" w:rsidRPr="00E6558E" w:rsidRDefault="00F13D5B">
      <w:pPr>
        <w:pStyle w:val="Kop2"/>
        <w:numPr>
          <w:ilvl w:val="0"/>
          <w:numId w:val="11"/>
        </w:numPr>
        <w:tabs>
          <w:tab w:val="left" w:pos="1208"/>
        </w:tabs>
        <w:ind w:left="1207" w:hanging="333"/>
        <w:rPr>
          <w:rFonts w:asciiTheme="minorHAnsi" w:hAnsiTheme="minorHAnsi" w:cstheme="minorHAnsi"/>
          <w:lang w:val="nl-NL"/>
        </w:rPr>
      </w:pPr>
      <w:r w:rsidRPr="00E6558E">
        <w:rPr>
          <w:rFonts w:asciiTheme="minorHAnsi" w:hAnsiTheme="minorHAnsi" w:cstheme="minorHAnsi"/>
          <w:lang w:val="nl-NL"/>
        </w:rPr>
        <w:t>Rechten</w:t>
      </w:r>
      <w:r w:rsidRPr="00E6558E">
        <w:rPr>
          <w:rFonts w:asciiTheme="minorHAnsi" w:hAnsiTheme="minorHAnsi" w:cstheme="minorHAnsi"/>
          <w:spacing w:val="-5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van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intellectuele</w:t>
      </w:r>
      <w:r w:rsidRPr="00E6558E">
        <w:rPr>
          <w:rFonts w:asciiTheme="minorHAnsi" w:hAnsiTheme="minorHAnsi" w:cstheme="minorHAnsi"/>
          <w:spacing w:val="-5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of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industriële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eigendom</w:t>
      </w:r>
    </w:p>
    <w:p w14:paraId="1DA23DE3" w14:textId="0B34E386" w:rsidR="00BD7591" w:rsidRDefault="00F13D5B" w:rsidP="00E6558E">
      <w:pPr>
        <w:pStyle w:val="Plattetekst"/>
        <w:ind w:left="875" w:right="157" w:firstLine="0"/>
        <w:rPr>
          <w:rFonts w:asciiTheme="minorHAnsi" w:hAnsiTheme="minorHAnsi" w:cstheme="minorHAnsi"/>
          <w:lang w:val="nl-NL"/>
        </w:rPr>
      </w:pPr>
      <w:r w:rsidRPr="00E6558E">
        <w:rPr>
          <w:rFonts w:asciiTheme="minorHAnsi" w:hAnsiTheme="minorHAnsi" w:cstheme="minorHAnsi"/>
          <w:lang w:val="nl-NL"/>
        </w:rPr>
        <w:t>Alle rechten van intellectuele of industriële eigendom op de door ons geleverde goederen en/of</w:t>
      </w:r>
      <w:r w:rsidRPr="00E6558E">
        <w:rPr>
          <w:rFonts w:asciiTheme="minorHAnsi" w:hAnsiTheme="minorHAnsi" w:cstheme="minorHAnsi"/>
          <w:spacing w:val="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diensten en/of verleende adviezen berusten uitsluitend bij ons. Voor het oogmerk zijn de</w:t>
      </w:r>
      <w:r w:rsidRPr="00E6558E">
        <w:rPr>
          <w:rFonts w:asciiTheme="minorHAnsi" w:hAnsiTheme="minorHAnsi" w:cstheme="minorHAnsi"/>
          <w:spacing w:val="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licentiegevers van ons, die tegenover de opdrachtgever alleen worden vertegenwoordigd door ons,</w:t>
      </w:r>
      <w:r w:rsidRPr="00E6558E">
        <w:rPr>
          <w:rFonts w:asciiTheme="minorHAnsi" w:hAnsiTheme="minorHAnsi" w:cstheme="minorHAnsi"/>
          <w:spacing w:val="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hieronder begrepen. Opdrachtgever verkrijgt uitsluitend een persoonlijk en niet overdraagbaar</w:t>
      </w:r>
      <w:r w:rsidRPr="00E6558E">
        <w:rPr>
          <w:rFonts w:asciiTheme="minorHAnsi" w:hAnsiTheme="minorHAnsi" w:cstheme="minorHAnsi"/>
          <w:spacing w:val="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gebruiksrecht. Dit recht is beperkt tot Nederland. Voor het overige zal opdrachtgever de goederen</w:t>
      </w:r>
      <w:r w:rsidRPr="00E6558E">
        <w:rPr>
          <w:rFonts w:asciiTheme="minorHAnsi" w:hAnsiTheme="minorHAnsi" w:cstheme="minorHAnsi"/>
          <w:spacing w:val="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en/of diensten en/of adviezen, althans de gegevensdrager daarvan die aan opdrachtgever verstrekt of</w:t>
      </w:r>
      <w:r w:rsidRPr="00E6558E">
        <w:rPr>
          <w:rFonts w:asciiTheme="minorHAnsi" w:hAnsiTheme="minorHAnsi" w:cstheme="minorHAnsi"/>
          <w:spacing w:val="-5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te</w:t>
      </w:r>
      <w:r w:rsidRPr="00E6558E">
        <w:rPr>
          <w:rFonts w:asciiTheme="minorHAnsi" w:hAnsiTheme="minorHAnsi" w:cstheme="minorHAnsi"/>
          <w:spacing w:val="-2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verstrekken,</w:t>
      </w:r>
      <w:r w:rsidRPr="00E6558E">
        <w:rPr>
          <w:rFonts w:asciiTheme="minorHAnsi" w:hAnsiTheme="minorHAnsi" w:cstheme="minorHAnsi"/>
          <w:spacing w:val="-2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niet verveelvoudigen en/of</w:t>
      </w:r>
      <w:r w:rsidRPr="00E6558E">
        <w:rPr>
          <w:rFonts w:asciiTheme="minorHAnsi" w:hAnsiTheme="minorHAnsi" w:cstheme="minorHAnsi"/>
          <w:spacing w:val="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daarvan</w:t>
      </w:r>
      <w:r w:rsidRPr="00E6558E">
        <w:rPr>
          <w:rFonts w:asciiTheme="minorHAnsi" w:hAnsiTheme="minorHAnsi" w:cstheme="minorHAnsi"/>
          <w:spacing w:val="-2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kopieën vervaardigen.</w:t>
      </w:r>
      <w:r w:rsidR="00E6558E">
        <w:rPr>
          <w:rFonts w:asciiTheme="minorHAnsi" w:hAnsiTheme="minorHAnsi" w:cstheme="minorHAnsi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Opdrachtgever zal de goederen en/of diensten en/of verleende adviezen niet aan derden in gebruik</w:t>
      </w:r>
      <w:r w:rsidRPr="00E6558E">
        <w:rPr>
          <w:rFonts w:asciiTheme="minorHAnsi" w:hAnsiTheme="minorHAnsi" w:cstheme="minorHAnsi"/>
          <w:spacing w:val="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geven en slechts gebruiken voor het doel waarvoor deze hem ter beschikking zijn gesteld. Het is</w:t>
      </w:r>
      <w:r w:rsidRPr="00E6558E">
        <w:rPr>
          <w:rFonts w:asciiTheme="minorHAnsi" w:hAnsiTheme="minorHAnsi" w:cstheme="minorHAnsi"/>
          <w:spacing w:val="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opdrachtgever niet toegestaan enige aanduiding omtrent auteursrechten, merken, handelsnamen</w:t>
      </w:r>
      <w:r w:rsidRPr="00E6558E">
        <w:rPr>
          <w:rFonts w:asciiTheme="minorHAnsi" w:hAnsiTheme="minorHAnsi" w:cstheme="minorHAnsi"/>
          <w:spacing w:val="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en/of andere rechten van intellectuele of industriële eigendom uit de goederen en/of diensten en/of</w:t>
      </w:r>
      <w:r w:rsidRPr="00E6558E">
        <w:rPr>
          <w:rFonts w:asciiTheme="minorHAnsi" w:hAnsiTheme="minorHAnsi" w:cstheme="minorHAnsi"/>
          <w:spacing w:val="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adviezen te verwijderen en/of te wijzigen, daaronder begrepen aanduidingen omtrent het vertrouwelijk</w:t>
      </w:r>
      <w:r w:rsidRPr="00E6558E">
        <w:rPr>
          <w:rFonts w:asciiTheme="minorHAnsi" w:hAnsiTheme="minorHAnsi" w:cstheme="minorHAnsi"/>
          <w:spacing w:val="-5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karakter</w:t>
      </w:r>
      <w:r w:rsidRPr="00E6558E">
        <w:rPr>
          <w:rFonts w:asciiTheme="minorHAnsi" w:hAnsiTheme="minorHAnsi" w:cstheme="minorHAnsi"/>
          <w:spacing w:val="-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en</w:t>
      </w:r>
      <w:r w:rsidRPr="00E6558E">
        <w:rPr>
          <w:rFonts w:asciiTheme="minorHAnsi" w:hAnsiTheme="minorHAnsi" w:cstheme="minorHAnsi"/>
          <w:spacing w:val="-2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geheimhouding van</w:t>
      </w:r>
      <w:r w:rsidRPr="00E6558E">
        <w:rPr>
          <w:rFonts w:asciiTheme="minorHAnsi" w:hAnsiTheme="minorHAnsi" w:cstheme="minorHAnsi"/>
          <w:spacing w:val="-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de goederen</w:t>
      </w:r>
      <w:r w:rsidRPr="00E6558E">
        <w:rPr>
          <w:rFonts w:asciiTheme="minorHAnsi" w:hAnsiTheme="minorHAnsi" w:cstheme="minorHAnsi"/>
          <w:spacing w:val="-2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en/of diensten</w:t>
      </w:r>
      <w:r w:rsidRPr="00E6558E">
        <w:rPr>
          <w:rFonts w:asciiTheme="minorHAnsi" w:hAnsiTheme="minorHAnsi" w:cstheme="minorHAnsi"/>
          <w:spacing w:val="-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en/of adviezen.</w:t>
      </w:r>
    </w:p>
    <w:p w14:paraId="07094993" w14:textId="0A58413B" w:rsidR="00E6558E" w:rsidRDefault="00E6558E" w:rsidP="00E6558E">
      <w:pPr>
        <w:pStyle w:val="Plattetekst"/>
        <w:ind w:left="875" w:right="157" w:firstLine="0"/>
        <w:rPr>
          <w:rFonts w:asciiTheme="minorHAnsi" w:hAnsiTheme="minorHAnsi" w:cstheme="minorHAnsi"/>
          <w:lang w:val="nl-NL"/>
        </w:rPr>
      </w:pPr>
    </w:p>
    <w:p w14:paraId="306CDEC8" w14:textId="77777777" w:rsidR="004453D6" w:rsidRDefault="004453D6" w:rsidP="00E6558E">
      <w:pPr>
        <w:pStyle w:val="Plattetekst"/>
        <w:ind w:left="875" w:right="157" w:firstLine="0"/>
        <w:rPr>
          <w:rFonts w:asciiTheme="minorHAnsi" w:hAnsiTheme="minorHAnsi" w:cstheme="minorHAnsi"/>
          <w:lang w:val="nl-NL"/>
        </w:rPr>
      </w:pPr>
    </w:p>
    <w:p w14:paraId="588E7C19" w14:textId="77777777" w:rsidR="004453D6" w:rsidRDefault="004453D6" w:rsidP="00E6558E">
      <w:pPr>
        <w:pStyle w:val="Plattetekst"/>
        <w:ind w:left="875" w:right="157" w:firstLine="0"/>
        <w:rPr>
          <w:rFonts w:asciiTheme="minorHAnsi" w:hAnsiTheme="minorHAnsi" w:cstheme="minorHAnsi"/>
          <w:lang w:val="nl-NL"/>
        </w:rPr>
      </w:pPr>
    </w:p>
    <w:p w14:paraId="76CB2A14" w14:textId="6B1A4390" w:rsidR="00E6558E" w:rsidRDefault="00E6558E" w:rsidP="00E6558E">
      <w:pPr>
        <w:pStyle w:val="Plattetekst"/>
        <w:ind w:left="875" w:right="157" w:firstLine="0"/>
        <w:rPr>
          <w:rFonts w:asciiTheme="minorHAnsi" w:hAnsiTheme="minorHAnsi" w:cstheme="minorHAnsi"/>
          <w:lang w:val="nl-NL"/>
        </w:rPr>
      </w:pPr>
    </w:p>
    <w:p w14:paraId="699EE6B8" w14:textId="100600FB" w:rsidR="00E6558E" w:rsidRDefault="00E6558E" w:rsidP="00E6558E">
      <w:pPr>
        <w:pStyle w:val="Plattetekst"/>
        <w:ind w:left="875" w:right="157" w:firstLine="0"/>
        <w:rPr>
          <w:rFonts w:asciiTheme="minorHAnsi" w:hAnsiTheme="minorHAnsi" w:cstheme="minorHAnsi"/>
          <w:lang w:val="nl-NL"/>
        </w:rPr>
      </w:pPr>
    </w:p>
    <w:p w14:paraId="1DA23DE4" w14:textId="77777777" w:rsidR="00BD7591" w:rsidRPr="00E6558E" w:rsidRDefault="00BD7591">
      <w:pPr>
        <w:pStyle w:val="Plattetekst"/>
        <w:spacing w:before="10"/>
        <w:ind w:left="0" w:firstLine="0"/>
        <w:rPr>
          <w:rFonts w:asciiTheme="minorHAnsi" w:hAnsiTheme="minorHAnsi" w:cstheme="minorHAnsi"/>
          <w:sz w:val="19"/>
          <w:lang w:val="nl-NL"/>
        </w:rPr>
      </w:pPr>
    </w:p>
    <w:p w14:paraId="1DA23DE5" w14:textId="77777777" w:rsidR="00BD7591" w:rsidRPr="00E6558E" w:rsidRDefault="00F13D5B">
      <w:pPr>
        <w:pStyle w:val="Kop2"/>
        <w:numPr>
          <w:ilvl w:val="0"/>
          <w:numId w:val="11"/>
        </w:numPr>
        <w:tabs>
          <w:tab w:val="left" w:pos="1208"/>
        </w:tabs>
        <w:ind w:left="1207" w:hanging="333"/>
        <w:rPr>
          <w:rFonts w:asciiTheme="minorHAnsi" w:hAnsiTheme="minorHAnsi" w:cstheme="minorHAnsi"/>
        </w:rPr>
      </w:pPr>
      <w:proofErr w:type="spellStart"/>
      <w:r w:rsidRPr="00E6558E">
        <w:rPr>
          <w:rFonts w:asciiTheme="minorHAnsi" w:hAnsiTheme="minorHAnsi" w:cstheme="minorHAnsi"/>
        </w:rPr>
        <w:t>Registratie</w:t>
      </w:r>
      <w:proofErr w:type="spellEnd"/>
    </w:p>
    <w:p w14:paraId="1DA23DE6" w14:textId="0027546A" w:rsidR="00BD7591" w:rsidRPr="00E6558E" w:rsidRDefault="00F13D5B">
      <w:pPr>
        <w:pStyle w:val="Plattetekst"/>
        <w:spacing w:before="3"/>
        <w:ind w:left="875" w:right="292" w:firstLine="0"/>
        <w:rPr>
          <w:rFonts w:asciiTheme="minorHAnsi" w:hAnsiTheme="minorHAnsi" w:cstheme="minorHAnsi"/>
          <w:lang w:val="nl-NL"/>
        </w:rPr>
      </w:pPr>
      <w:r w:rsidRPr="00E6558E">
        <w:rPr>
          <w:rFonts w:asciiTheme="minorHAnsi" w:hAnsiTheme="minorHAnsi" w:cstheme="minorHAnsi"/>
          <w:lang w:val="nl-NL"/>
        </w:rPr>
        <w:t>Opdrachtgever verleent ons door ondertekening van de overeenkomst ondubbelzinnig, voor zover</w:t>
      </w:r>
      <w:r w:rsidRPr="00E6558E">
        <w:rPr>
          <w:rFonts w:asciiTheme="minorHAnsi" w:hAnsiTheme="minorHAnsi" w:cstheme="minorHAnsi"/>
          <w:spacing w:val="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deze dwingend rechtelijk vereist is, toestemming voor automatische bewerking van door</w:t>
      </w:r>
      <w:r w:rsidRPr="00E6558E">
        <w:rPr>
          <w:rFonts w:asciiTheme="minorHAnsi" w:hAnsiTheme="minorHAnsi" w:cstheme="minorHAnsi"/>
          <w:spacing w:val="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opdrachtgever opgegeven persoonsgegevens. Wij treffen alsdan de nodige maatregelen opdat deze</w:t>
      </w:r>
      <w:r w:rsidRPr="00E6558E">
        <w:rPr>
          <w:rFonts w:asciiTheme="minorHAnsi" w:hAnsiTheme="minorHAnsi" w:cstheme="minorHAnsi"/>
          <w:spacing w:val="-5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persoonsgegevens - gelet op de doeleinden waarvoor zij worden verzameld en verwerkt - juist en</w:t>
      </w:r>
      <w:r w:rsidRPr="00E6558E">
        <w:rPr>
          <w:rFonts w:asciiTheme="minorHAnsi" w:hAnsiTheme="minorHAnsi" w:cstheme="minorHAnsi"/>
          <w:spacing w:val="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nauwkeurig zijn en waarborgt opdrachtgever een behoorlijke en zorgvuldige verwerking van diens</w:t>
      </w:r>
      <w:r w:rsidRPr="00E6558E">
        <w:rPr>
          <w:rFonts w:asciiTheme="minorHAnsi" w:hAnsiTheme="minorHAnsi" w:cstheme="minorHAnsi"/>
          <w:spacing w:val="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persoonsgegevens. De persoonsgegevens zullen wij uitsluitend verwerken voor haar eigen</w:t>
      </w:r>
      <w:r w:rsidRPr="00E6558E">
        <w:rPr>
          <w:rFonts w:asciiTheme="minorHAnsi" w:hAnsiTheme="minorHAnsi" w:cstheme="minorHAnsi"/>
          <w:spacing w:val="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marketingactiviteiten en/of commerciële doeleinden, alsmede ten behoeve van marketingactiviteiten</w:t>
      </w:r>
      <w:r w:rsidRPr="00E6558E">
        <w:rPr>
          <w:rFonts w:asciiTheme="minorHAnsi" w:hAnsiTheme="minorHAnsi" w:cstheme="minorHAnsi"/>
          <w:spacing w:val="-5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en/of commerciële doeleinden van derden die ten behoeve van ons diensten verrichten dan wel met</w:t>
      </w:r>
      <w:r w:rsidRPr="00E6558E">
        <w:rPr>
          <w:rFonts w:asciiTheme="minorHAnsi" w:hAnsiTheme="minorHAnsi" w:cstheme="minorHAnsi"/>
          <w:spacing w:val="-5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ons</w:t>
      </w:r>
      <w:r w:rsidRPr="00E6558E">
        <w:rPr>
          <w:rFonts w:asciiTheme="minorHAnsi" w:hAnsiTheme="minorHAnsi" w:cstheme="minorHAnsi"/>
          <w:spacing w:val="-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samenwerken.</w:t>
      </w:r>
    </w:p>
    <w:p w14:paraId="1DA23DE7" w14:textId="77777777" w:rsidR="00BD7591" w:rsidRPr="00E6558E" w:rsidRDefault="00F13D5B">
      <w:pPr>
        <w:pStyle w:val="Plattetekst"/>
        <w:ind w:left="875" w:right="114" w:firstLine="55"/>
        <w:rPr>
          <w:rFonts w:asciiTheme="minorHAnsi" w:hAnsiTheme="minorHAnsi" w:cstheme="minorHAnsi"/>
          <w:lang w:val="nl-NL"/>
        </w:rPr>
      </w:pPr>
      <w:r w:rsidRPr="00E6558E">
        <w:rPr>
          <w:rFonts w:asciiTheme="minorHAnsi" w:hAnsiTheme="minorHAnsi" w:cstheme="minorHAnsi"/>
          <w:lang w:val="nl-NL"/>
        </w:rPr>
        <w:t>Opdrachtgever kan tegen de verwerking van diens gegevens ten behoeve van derden met het oog op</w:t>
      </w:r>
      <w:r w:rsidRPr="00E6558E">
        <w:rPr>
          <w:rFonts w:asciiTheme="minorHAnsi" w:hAnsiTheme="minorHAnsi" w:cstheme="minorHAnsi"/>
          <w:spacing w:val="-5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werving voor commerciële en/of charitatieve doeleinden, daartegen bij ons te allen tijde kosteloos</w:t>
      </w:r>
      <w:r w:rsidRPr="00E6558E">
        <w:rPr>
          <w:rFonts w:asciiTheme="minorHAnsi" w:hAnsiTheme="minorHAnsi" w:cstheme="minorHAnsi"/>
          <w:spacing w:val="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verzet aantekenen. In geval van verzet zullen wij maatregelen treffen om deze vorm van verwerking</w:t>
      </w:r>
      <w:r w:rsidRPr="00E6558E">
        <w:rPr>
          <w:rFonts w:asciiTheme="minorHAnsi" w:hAnsiTheme="minorHAnsi" w:cstheme="minorHAnsi"/>
          <w:spacing w:val="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terstond</w:t>
      </w:r>
      <w:r w:rsidRPr="00E6558E">
        <w:rPr>
          <w:rFonts w:asciiTheme="minorHAnsi" w:hAnsiTheme="minorHAnsi" w:cstheme="minorHAnsi"/>
          <w:spacing w:val="-2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te</w:t>
      </w:r>
      <w:r w:rsidRPr="00E6558E">
        <w:rPr>
          <w:rFonts w:asciiTheme="minorHAnsi" w:hAnsiTheme="minorHAnsi" w:cstheme="minorHAnsi"/>
          <w:spacing w:val="-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beëindigen.</w:t>
      </w:r>
    </w:p>
    <w:p w14:paraId="1DA23DE8" w14:textId="77777777" w:rsidR="00BD7591" w:rsidRPr="00E6558E" w:rsidRDefault="00F13D5B">
      <w:pPr>
        <w:pStyle w:val="Plattetekst"/>
        <w:ind w:left="875" w:right="157" w:firstLine="0"/>
        <w:rPr>
          <w:rFonts w:asciiTheme="minorHAnsi" w:hAnsiTheme="minorHAnsi" w:cstheme="minorHAnsi"/>
          <w:lang w:val="nl-NL"/>
        </w:rPr>
      </w:pPr>
      <w:r w:rsidRPr="00E6558E">
        <w:rPr>
          <w:rFonts w:asciiTheme="minorHAnsi" w:hAnsiTheme="minorHAnsi" w:cstheme="minorHAnsi"/>
          <w:lang w:val="nl-NL"/>
        </w:rPr>
        <w:t>Tegen</w:t>
      </w:r>
      <w:r w:rsidRPr="00E6558E">
        <w:rPr>
          <w:rFonts w:asciiTheme="minorHAnsi" w:hAnsiTheme="minorHAnsi" w:cstheme="minorHAnsi"/>
          <w:spacing w:val="-5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kostprijs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zijn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wij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bereid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op</w:t>
      </w:r>
      <w:r w:rsidRPr="00E6558E">
        <w:rPr>
          <w:rFonts w:asciiTheme="minorHAnsi" w:hAnsiTheme="minorHAnsi" w:cstheme="minorHAnsi"/>
          <w:spacing w:val="-2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verzoek</w:t>
      </w:r>
      <w:r w:rsidRPr="00E6558E">
        <w:rPr>
          <w:rFonts w:asciiTheme="minorHAnsi" w:hAnsiTheme="minorHAnsi" w:cstheme="minorHAnsi"/>
          <w:spacing w:val="-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van</w:t>
      </w:r>
      <w:r w:rsidRPr="00E6558E">
        <w:rPr>
          <w:rFonts w:asciiTheme="minorHAnsi" w:hAnsiTheme="minorHAnsi" w:cstheme="minorHAnsi"/>
          <w:spacing w:val="-5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opdrachtgever,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opdrachtgever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mede</w:t>
      </w:r>
      <w:r w:rsidRPr="00E6558E">
        <w:rPr>
          <w:rFonts w:asciiTheme="minorHAnsi" w:hAnsiTheme="minorHAnsi" w:cstheme="minorHAnsi"/>
          <w:spacing w:val="-5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te</w:t>
      </w:r>
      <w:r w:rsidRPr="00E6558E">
        <w:rPr>
          <w:rFonts w:asciiTheme="minorHAnsi" w:hAnsiTheme="minorHAnsi" w:cstheme="minorHAnsi"/>
          <w:spacing w:val="-2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delen wat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zij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ten</w:t>
      </w:r>
      <w:r w:rsidRPr="00E6558E">
        <w:rPr>
          <w:rFonts w:asciiTheme="minorHAnsi" w:hAnsiTheme="minorHAnsi" w:cstheme="minorHAnsi"/>
          <w:spacing w:val="-5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aanzien van opdrachtgever in het bestand heeft opgenomen. Een verzoek om informatie als bedoeld</w:t>
      </w:r>
      <w:r w:rsidRPr="00E6558E">
        <w:rPr>
          <w:rFonts w:asciiTheme="minorHAnsi" w:hAnsiTheme="minorHAnsi" w:cstheme="minorHAnsi"/>
          <w:spacing w:val="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in de vorige zin kan alleen door opdrachtgever zelf (c.q. haar bestuurder, indien opdrachtgever een</w:t>
      </w:r>
      <w:r w:rsidRPr="00E6558E">
        <w:rPr>
          <w:rFonts w:asciiTheme="minorHAnsi" w:hAnsiTheme="minorHAnsi" w:cstheme="minorHAnsi"/>
          <w:spacing w:val="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rechtspersoon is)</w:t>
      </w:r>
      <w:r w:rsidRPr="00E6558E">
        <w:rPr>
          <w:rFonts w:asciiTheme="minorHAnsi" w:hAnsiTheme="minorHAnsi" w:cstheme="minorHAnsi"/>
          <w:spacing w:val="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worden</w:t>
      </w:r>
      <w:r w:rsidRPr="00E6558E">
        <w:rPr>
          <w:rFonts w:asciiTheme="minorHAnsi" w:hAnsiTheme="minorHAnsi" w:cstheme="minorHAnsi"/>
          <w:spacing w:val="-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gedaan</w:t>
      </w:r>
      <w:r w:rsidRPr="00E6558E">
        <w:rPr>
          <w:rFonts w:asciiTheme="minorHAnsi" w:hAnsiTheme="minorHAnsi" w:cstheme="minorHAnsi"/>
          <w:spacing w:val="-2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en</w:t>
      </w:r>
      <w:r w:rsidRPr="00E6558E">
        <w:rPr>
          <w:rFonts w:asciiTheme="minorHAnsi" w:hAnsiTheme="minorHAnsi" w:cstheme="minorHAnsi"/>
          <w:spacing w:val="-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niet door</w:t>
      </w:r>
      <w:r w:rsidRPr="00E6558E">
        <w:rPr>
          <w:rFonts w:asciiTheme="minorHAnsi" w:hAnsiTheme="minorHAnsi" w:cstheme="minorHAnsi"/>
          <w:spacing w:val="2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een gevolmachtigde.</w:t>
      </w:r>
    </w:p>
    <w:p w14:paraId="1DA23DE9" w14:textId="77777777" w:rsidR="00BD7591" w:rsidRPr="00E6558E" w:rsidRDefault="00BD7591">
      <w:pPr>
        <w:pStyle w:val="Plattetekst"/>
        <w:spacing w:before="9"/>
        <w:ind w:left="0" w:firstLine="0"/>
        <w:rPr>
          <w:rFonts w:asciiTheme="minorHAnsi" w:hAnsiTheme="minorHAnsi" w:cstheme="minorHAnsi"/>
          <w:sz w:val="19"/>
          <w:lang w:val="nl-NL"/>
        </w:rPr>
      </w:pPr>
    </w:p>
    <w:p w14:paraId="1DA23DEA" w14:textId="77777777" w:rsidR="00BD7591" w:rsidRPr="00E6558E" w:rsidRDefault="00F13D5B">
      <w:pPr>
        <w:pStyle w:val="Kop2"/>
        <w:numPr>
          <w:ilvl w:val="0"/>
          <w:numId w:val="11"/>
        </w:numPr>
        <w:tabs>
          <w:tab w:val="left" w:pos="1210"/>
        </w:tabs>
        <w:ind w:left="1209" w:hanging="335"/>
        <w:rPr>
          <w:rFonts w:asciiTheme="minorHAnsi" w:hAnsiTheme="minorHAnsi" w:cstheme="minorHAnsi"/>
        </w:rPr>
      </w:pPr>
      <w:proofErr w:type="spellStart"/>
      <w:r w:rsidRPr="00E6558E">
        <w:rPr>
          <w:rFonts w:asciiTheme="minorHAnsi" w:hAnsiTheme="minorHAnsi" w:cstheme="minorHAnsi"/>
        </w:rPr>
        <w:t>Slotbepalingen</w:t>
      </w:r>
      <w:proofErr w:type="spellEnd"/>
    </w:p>
    <w:p w14:paraId="1DA23DEB" w14:textId="7FDE1795" w:rsidR="00BD7591" w:rsidRPr="00E6558E" w:rsidRDefault="00F13D5B">
      <w:pPr>
        <w:pStyle w:val="Lijstalinea"/>
        <w:numPr>
          <w:ilvl w:val="1"/>
          <w:numId w:val="11"/>
        </w:numPr>
        <w:tabs>
          <w:tab w:val="left" w:pos="1596"/>
        </w:tabs>
        <w:spacing w:before="3"/>
        <w:ind w:left="1595" w:right="301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Nietigheid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of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ongeldigheid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delen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voorwaarden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laten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geldigheid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andere</w:t>
      </w:r>
      <w:r w:rsidRPr="00E6558E">
        <w:rPr>
          <w:rFonts w:asciiTheme="minorHAnsi" w:hAnsiTheme="minorHAnsi" w:cstheme="minorHAnsi"/>
          <w:spacing w:val="-5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voorwaarden onverlet. Het voorgaande is uitdrukkelijk ook van toepassing indien de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opdrachtgever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een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consument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is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als bedoeld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in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art 6:236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en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6:237 BW.</w:t>
      </w:r>
    </w:p>
    <w:p w14:paraId="1DA23DEC" w14:textId="77777777" w:rsidR="00BD7591" w:rsidRPr="00E6558E" w:rsidRDefault="00F13D5B">
      <w:pPr>
        <w:pStyle w:val="Lijstalinea"/>
        <w:numPr>
          <w:ilvl w:val="1"/>
          <w:numId w:val="11"/>
        </w:numPr>
        <w:tabs>
          <w:tab w:val="left" w:pos="1596"/>
        </w:tabs>
        <w:ind w:left="1595" w:right="302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De opdrachtgever vrijwaart ons steeds voor alle gevolgen indien wij door uitvoering van zijn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opdracht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inbreuk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zouden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maken</w:t>
      </w:r>
      <w:r w:rsidRPr="00E6558E">
        <w:rPr>
          <w:rFonts w:asciiTheme="minorHAnsi" w:hAnsiTheme="minorHAnsi" w:cstheme="minorHAnsi"/>
          <w:spacing w:val="-6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of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aangeklaagd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zouden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worden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wegens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inbreuk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op</w:t>
      </w:r>
      <w:r w:rsidRPr="00E6558E">
        <w:rPr>
          <w:rFonts w:asciiTheme="minorHAnsi" w:hAnsiTheme="minorHAnsi" w:cstheme="minorHAnsi"/>
          <w:spacing w:val="-6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octrooi-</w:t>
      </w:r>
      <w:r w:rsidRPr="00E6558E">
        <w:rPr>
          <w:rFonts w:asciiTheme="minorHAnsi" w:hAnsiTheme="minorHAnsi" w:cstheme="minorHAnsi"/>
          <w:spacing w:val="-5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of andere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industrieel eigendomsrechten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 derden.</w:t>
      </w:r>
    </w:p>
    <w:p w14:paraId="1DA23DED" w14:textId="77777777" w:rsidR="00BD7591" w:rsidRPr="00E6558E" w:rsidRDefault="00F13D5B">
      <w:pPr>
        <w:pStyle w:val="Lijstalinea"/>
        <w:numPr>
          <w:ilvl w:val="1"/>
          <w:numId w:val="11"/>
        </w:numPr>
        <w:tabs>
          <w:tab w:val="left" w:pos="1596"/>
        </w:tabs>
        <w:ind w:left="1595" w:right="724"/>
        <w:rPr>
          <w:rFonts w:asciiTheme="minorHAnsi" w:hAnsiTheme="minorHAnsi" w:cstheme="minorHAnsi"/>
          <w:sz w:val="20"/>
        </w:rPr>
      </w:pPr>
      <w:r w:rsidRPr="00E6558E">
        <w:rPr>
          <w:rFonts w:asciiTheme="minorHAnsi" w:hAnsiTheme="minorHAnsi" w:cstheme="minorHAnsi"/>
          <w:sz w:val="20"/>
          <w:lang w:val="nl-NL"/>
        </w:rPr>
        <w:t>Geschillen,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uit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overeenkomst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voortvloeiende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of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daarmede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verband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houdende,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zullen</w:t>
      </w:r>
      <w:r w:rsidRPr="00E6558E">
        <w:rPr>
          <w:rFonts w:asciiTheme="minorHAnsi" w:hAnsiTheme="minorHAnsi" w:cstheme="minorHAnsi"/>
          <w:spacing w:val="-5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 xml:space="preserve">worden voorgelegd aan de bevoegde Rechter te Dordrecht. </w:t>
      </w:r>
      <w:r w:rsidRPr="00E6558E">
        <w:rPr>
          <w:rFonts w:asciiTheme="minorHAnsi" w:hAnsiTheme="minorHAnsi" w:cstheme="minorHAnsi"/>
          <w:sz w:val="20"/>
        </w:rPr>
        <w:t xml:space="preserve">Op de </w:t>
      </w:r>
      <w:proofErr w:type="spellStart"/>
      <w:r w:rsidRPr="00E6558E">
        <w:rPr>
          <w:rFonts w:asciiTheme="minorHAnsi" w:hAnsiTheme="minorHAnsi" w:cstheme="minorHAnsi"/>
          <w:sz w:val="20"/>
        </w:rPr>
        <w:t>overeenkomst</w:t>
      </w:r>
      <w:proofErr w:type="spellEnd"/>
      <w:r w:rsidRPr="00E6558E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E6558E">
        <w:rPr>
          <w:rFonts w:asciiTheme="minorHAnsi" w:hAnsiTheme="minorHAnsi" w:cstheme="minorHAnsi"/>
          <w:sz w:val="20"/>
        </w:rPr>
        <w:t>zal</w:t>
      </w:r>
      <w:proofErr w:type="spellEnd"/>
      <w:r w:rsidRPr="00E6558E">
        <w:rPr>
          <w:rFonts w:asciiTheme="minorHAnsi" w:hAnsiTheme="minorHAnsi" w:cstheme="minorHAnsi"/>
          <w:spacing w:val="1"/>
          <w:sz w:val="20"/>
        </w:rPr>
        <w:t xml:space="preserve"> </w:t>
      </w:r>
      <w:proofErr w:type="spellStart"/>
      <w:r w:rsidRPr="00E6558E">
        <w:rPr>
          <w:rFonts w:asciiTheme="minorHAnsi" w:hAnsiTheme="minorHAnsi" w:cstheme="minorHAnsi"/>
          <w:sz w:val="20"/>
        </w:rPr>
        <w:t>Nederlands</w:t>
      </w:r>
      <w:proofErr w:type="spellEnd"/>
      <w:r w:rsidRPr="00E6558E">
        <w:rPr>
          <w:rFonts w:asciiTheme="minorHAnsi" w:hAnsiTheme="minorHAnsi" w:cstheme="minorHAnsi"/>
          <w:spacing w:val="-1"/>
          <w:sz w:val="20"/>
        </w:rPr>
        <w:t xml:space="preserve"> </w:t>
      </w:r>
      <w:proofErr w:type="spellStart"/>
      <w:r w:rsidRPr="00E6558E">
        <w:rPr>
          <w:rFonts w:asciiTheme="minorHAnsi" w:hAnsiTheme="minorHAnsi" w:cstheme="minorHAnsi"/>
          <w:sz w:val="20"/>
        </w:rPr>
        <w:t>recht</w:t>
      </w:r>
      <w:proofErr w:type="spellEnd"/>
      <w:r w:rsidRPr="00E6558E">
        <w:rPr>
          <w:rFonts w:asciiTheme="minorHAnsi" w:hAnsiTheme="minorHAnsi" w:cstheme="minorHAnsi"/>
          <w:spacing w:val="-1"/>
          <w:sz w:val="20"/>
        </w:rPr>
        <w:t xml:space="preserve"> </w:t>
      </w:r>
      <w:r w:rsidRPr="00E6558E">
        <w:rPr>
          <w:rFonts w:asciiTheme="minorHAnsi" w:hAnsiTheme="minorHAnsi" w:cstheme="minorHAnsi"/>
          <w:sz w:val="20"/>
        </w:rPr>
        <w:t>van</w:t>
      </w:r>
      <w:r w:rsidRPr="00E6558E">
        <w:rPr>
          <w:rFonts w:asciiTheme="minorHAnsi" w:hAnsiTheme="minorHAnsi" w:cstheme="minorHAnsi"/>
          <w:spacing w:val="-1"/>
          <w:sz w:val="20"/>
        </w:rPr>
        <w:t xml:space="preserve"> </w:t>
      </w:r>
      <w:proofErr w:type="spellStart"/>
      <w:r w:rsidRPr="00E6558E">
        <w:rPr>
          <w:rFonts w:asciiTheme="minorHAnsi" w:hAnsiTheme="minorHAnsi" w:cstheme="minorHAnsi"/>
          <w:sz w:val="20"/>
        </w:rPr>
        <w:t>toepassing</w:t>
      </w:r>
      <w:proofErr w:type="spellEnd"/>
      <w:r w:rsidRPr="00E6558E">
        <w:rPr>
          <w:rFonts w:asciiTheme="minorHAnsi" w:hAnsiTheme="minorHAnsi" w:cstheme="minorHAnsi"/>
          <w:spacing w:val="1"/>
          <w:sz w:val="20"/>
        </w:rPr>
        <w:t xml:space="preserve"> </w:t>
      </w:r>
      <w:proofErr w:type="spellStart"/>
      <w:r w:rsidRPr="00E6558E">
        <w:rPr>
          <w:rFonts w:asciiTheme="minorHAnsi" w:hAnsiTheme="minorHAnsi" w:cstheme="minorHAnsi"/>
          <w:sz w:val="20"/>
        </w:rPr>
        <w:t>zijn</w:t>
      </w:r>
      <w:proofErr w:type="spellEnd"/>
      <w:r w:rsidRPr="00E6558E">
        <w:rPr>
          <w:rFonts w:asciiTheme="minorHAnsi" w:hAnsiTheme="minorHAnsi" w:cstheme="minorHAnsi"/>
          <w:sz w:val="20"/>
        </w:rPr>
        <w:t>.</w:t>
      </w:r>
    </w:p>
    <w:p w14:paraId="1DA23DEE" w14:textId="77777777" w:rsidR="00BD7591" w:rsidRPr="00E6558E" w:rsidRDefault="00BD7591">
      <w:pPr>
        <w:pStyle w:val="Plattetekst"/>
        <w:spacing w:before="9"/>
        <w:ind w:left="0" w:firstLine="0"/>
        <w:rPr>
          <w:rFonts w:asciiTheme="minorHAnsi" w:hAnsiTheme="minorHAnsi" w:cstheme="minorHAnsi"/>
          <w:sz w:val="19"/>
        </w:rPr>
      </w:pPr>
    </w:p>
    <w:p w14:paraId="1DA23DEF" w14:textId="4E7C7DEC" w:rsidR="00BD7591" w:rsidRDefault="00F13D5B">
      <w:pPr>
        <w:pStyle w:val="Kop1"/>
        <w:rPr>
          <w:rFonts w:asciiTheme="minorHAnsi" w:hAnsiTheme="minorHAnsi" w:cstheme="minorHAnsi"/>
          <w:color w:val="6599FF"/>
          <w:u w:val="thick" w:color="6599FF"/>
        </w:rPr>
      </w:pPr>
      <w:proofErr w:type="spellStart"/>
      <w:r w:rsidRPr="00E6558E">
        <w:rPr>
          <w:rFonts w:asciiTheme="minorHAnsi" w:hAnsiTheme="minorHAnsi" w:cstheme="minorHAnsi"/>
          <w:color w:val="6599FF"/>
          <w:u w:val="thick" w:color="6599FF"/>
        </w:rPr>
        <w:t>Hoofdstuk</w:t>
      </w:r>
      <w:proofErr w:type="spellEnd"/>
      <w:r w:rsidRPr="00E6558E">
        <w:rPr>
          <w:rFonts w:asciiTheme="minorHAnsi" w:hAnsiTheme="minorHAnsi" w:cstheme="minorHAnsi"/>
          <w:color w:val="6599FF"/>
          <w:spacing w:val="-4"/>
          <w:u w:val="thick" w:color="6599FF"/>
        </w:rPr>
        <w:t xml:space="preserve"> </w:t>
      </w:r>
      <w:r w:rsidRPr="00E6558E">
        <w:rPr>
          <w:rFonts w:asciiTheme="minorHAnsi" w:hAnsiTheme="minorHAnsi" w:cstheme="minorHAnsi"/>
          <w:color w:val="6599FF"/>
          <w:u w:val="thick" w:color="6599FF"/>
        </w:rPr>
        <w:t>2</w:t>
      </w:r>
      <w:r w:rsidRPr="00E6558E">
        <w:rPr>
          <w:rFonts w:asciiTheme="minorHAnsi" w:hAnsiTheme="minorHAnsi" w:cstheme="minorHAnsi"/>
          <w:color w:val="6599FF"/>
          <w:spacing w:val="-4"/>
          <w:u w:val="thick" w:color="6599FF"/>
        </w:rPr>
        <w:t xml:space="preserve"> </w:t>
      </w:r>
      <w:proofErr w:type="spellStart"/>
      <w:r w:rsidRPr="00E6558E">
        <w:rPr>
          <w:rFonts w:asciiTheme="minorHAnsi" w:hAnsiTheme="minorHAnsi" w:cstheme="minorHAnsi"/>
          <w:color w:val="6599FF"/>
          <w:u w:val="thick" w:color="6599FF"/>
        </w:rPr>
        <w:t>Veiligheidsadviseur</w:t>
      </w:r>
      <w:proofErr w:type="spellEnd"/>
    </w:p>
    <w:p w14:paraId="18F79749" w14:textId="77777777" w:rsidR="00E6558E" w:rsidRPr="00E6558E" w:rsidRDefault="00E6558E">
      <w:pPr>
        <w:pStyle w:val="Kop1"/>
        <w:rPr>
          <w:rFonts w:asciiTheme="minorHAnsi" w:hAnsiTheme="minorHAnsi" w:cstheme="minorHAnsi"/>
        </w:rPr>
      </w:pPr>
    </w:p>
    <w:p w14:paraId="1DA23DF0" w14:textId="77777777" w:rsidR="00BD7591" w:rsidRPr="00E6558E" w:rsidRDefault="00F13D5B">
      <w:pPr>
        <w:pStyle w:val="Kop2"/>
        <w:spacing w:line="230" w:lineRule="exact"/>
        <w:rPr>
          <w:rFonts w:asciiTheme="minorHAnsi" w:hAnsiTheme="minorHAnsi" w:cstheme="minorHAnsi"/>
        </w:rPr>
      </w:pPr>
      <w:r w:rsidRPr="00E6558E">
        <w:rPr>
          <w:rFonts w:asciiTheme="minorHAnsi" w:hAnsiTheme="minorHAnsi" w:cstheme="minorHAnsi"/>
        </w:rPr>
        <w:t>Artikel</w:t>
      </w:r>
      <w:r w:rsidRPr="00E6558E">
        <w:rPr>
          <w:rFonts w:asciiTheme="minorHAnsi" w:hAnsiTheme="minorHAnsi" w:cstheme="minorHAnsi"/>
          <w:spacing w:val="-4"/>
        </w:rPr>
        <w:t xml:space="preserve"> </w:t>
      </w:r>
      <w:r w:rsidRPr="00E6558E">
        <w:rPr>
          <w:rFonts w:asciiTheme="minorHAnsi" w:hAnsiTheme="minorHAnsi" w:cstheme="minorHAnsi"/>
        </w:rPr>
        <w:t>1</w:t>
      </w:r>
      <w:r w:rsidRPr="00E6558E">
        <w:rPr>
          <w:rFonts w:asciiTheme="minorHAnsi" w:hAnsiTheme="minorHAnsi" w:cstheme="minorHAnsi"/>
          <w:spacing w:val="46"/>
        </w:rPr>
        <w:t xml:space="preserve"> </w:t>
      </w:r>
      <w:proofErr w:type="spellStart"/>
      <w:r w:rsidRPr="00E6558E">
        <w:rPr>
          <w:rFonts w:asciiTheme="minorHAnsi" w:hAnsiTheme="minorHAnsi" w:cstheme="minorHAnsi"/>
        </w:rPr>
        <w:t>Begripsbepalingen</w:t>
      </w:r>
      <w:proofErr w:type="spellEnd"/>
    </w:p>
    <w:p w14:paraId="1DA23DF1" w14:textId="77777777" w:rsidR="00BD7591" w:rsidRPr="00E6558E" w:rsidRDefault="00F13D5B">
      <w:pPr>
        <w:pStyle w:val="Plattetekst"/>
        <w:spacing w:before="3" w:line="229" w:lineRule="exact"/>
        <w:ind w:left="875" w:firstLine="0"/>
        <w:rPr>
          <w:rFonts w:asciiTheme="minorHAnsi" w:hAnsiTheme="minorHAnsi" w:cstheme="minorHAnsi"/>
          <w:lang w:val="nl-NL"/>
        </w:rPr>
      </w:pPr>
      <w:r w:rsidRPr="00E6558E">
        <w:rPr>
          <w:rFonts w:asciiTheme="minorHAnsi" w:hAnsiTheme="minorHAnsi" w:cstheme="minorHAnsi"/>
          <w:lang w:val="nl-NL"/>
        </w:rPr>
        <w:t>In</w:t>
      </w:r>
      <w:r w:rsidRPr="00E6558E">
        <w:rPr>
          <w:rFonts w:asciiTheme="minorHAnsi" w:hAnsiTheme="minorHAnsi" w:cstheme="minorHAnsi"/>
          <w:spacing w:val="-6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deze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voorwaarden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wordt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verstaan</w:t>
      </w:r>
      <w:r w:rsidRPr="00E6558E">
        <w:rPr>
          <w:rFonts w:asciiTheme="minorHAnsi" w:hAnsiTheme="minorHAnsi" w:cstheme="minorHAnsi"/>
          <w:spacing w:val="-6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onder:</w:t>
      </w:r>
    </w:p>
    <w:p w14:paraId="1DA23DF2" w14:textId="77777777" w:rsidR="00BD7591" w:rsidRPr="00E6558E" w:rsidRDefault="00F13D5B">
      <w:pPr>
        <w:pStyle w:val="Plattetekst"/>
        <w:spacing w:line="229" w:lineRule="exact"/>
        <w:ind w:left="875" w:firstLine="0"/>
        <w:rPr>
          <w:rFonts w:asciiTheme="minorHAnsi" w:hAnsiTheme="minorHAnsi" w:cstheme="minorHAnsi"/>
        </w:rPr>
      </w:pPr>
      <w:proofErr w:type="spellStart"/>
      <w:r w:rsidRPr="00E6558E">
        <w:rPr>
          <w:rFonts w:asciiTheme="minorHAnsi" w:hAnsiTheme="minorHAnsi" w:cstheme="minorHAnsi"/>
          <w:u w:val="single"/>
        </w:rPr>
        <w:t>Opdrachtgever</w:t>
      </w:r>
      <w:proofErr w:type="spellEnd"/>
      <w:r w:rsidRPr="00E6558E">
        <w:rPr>
          <w:rFonts w:asciiTheme="minorHAnsi" w:hAnsiTheme="minorHAnsi" w:cstheme="minorHAnsi"/>
          <w:u w:val="single"/>
        </w:rPr>
        <w:t>:</w:t>
      </w:r>
    </w:p>
    <w:p w14:paraId="1DA23DF3" w14:textId="77777777" w:rsidR="00BD7591" w:rsidRPr="00E6558E" w:rsidRDefault="00F13D5B">
      <w:pPr>
        <w:pStyle w:val="Lijstalinea"/>
        <w:numPr>
          <w:ilvl w:val="0"/>
          <w:numId w:val="10"/>
        </w:numPr>
        <w:tabs>
          <w:tab w:val="left" w:pos="1941"/>
          <w:tab w:val="left" w:pos="1942"/>
        </w:tabs>
        <w:ind w:hanging="707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een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natuurlijk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persoon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die,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dan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wel;</w:t>
      </w:r>
    </w:p>
    <w:p w14:paraId="1DA23DF4" w14:textId="77777777" w:rsidR="00BD7591" w:rsidRPr="00E6558E" w:rsidRDefault="00F13D5B">
      <w:pPr>
        <w:pStyle w:val="Lijstalinea"/>
        <w:numPr>
          <w:ilvl w:val="0"/>
          <w:numId w:val="10"/>
        </w:numPr>
        <w:tabs>
          <w:tab w:val="left" w:pos="1941"/>
          <w:tab w:val="left" w:pos="1942"/>
        </w:tabs>
        <w:spacing w:before="1"/>
        <w:ind w:hanging="707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een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rechtspersoon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die,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dan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wel;</w:t>
      </w:r>
    </w:p>
    <w:p w14:paraId="1DA23DF5" w14:textId="77777777" w:rsidR="00BD7591" w:rsidRPr="00E6558E" w:rsidRDefault="00F13D5B">
      <w:pPr>
        <w:pStyle w:val="Lijstalinea"/>
        <w:numPr>
          <w:ilvl w:val="0"/>
          <w:numId w:val="10"/>
        </w:numPr>
        <w:tabs>
          <w:tab w:val="left" w:pos="1941"/>
          <w:tab w:val="left" w:pos="1942"/>
        </w:tabs>
        <w:ind w:right="414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een aantal gezamenlijk optredende personen, al dan niet rechtspersonen dat, aan de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veiligheidsadviseur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opdraagt</w:t>
      </w:r>
      <w:r w:rsidRPr="00E6558E">
        <w:rPr>
          <w:rFonts w:asciiTheme="minorHAnsi" w:hAnsiTheme="minorHAnsi" w:cstheme="minorHAnsi"/>
          <w:spacing w:val="-6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werkzaamheden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als</w:t>
      </w:r>
      <w:r w:rsidRPr="00E6558E">
        <w:rPr>
          <w:rFonts w:asciiTheme="minorHAnsi" w:hAnsiTheme="minorHAnsi" w:cstheme="minorHAnsi"/>
          <w:spacing w:val="-6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genoemd</w:t>
      </w:r>
      <w:r w:rsidRPr="00E6558E">
        <w:rPr>
          <w:rFonts w:asciiTheme="minorHAnsi" w:hAnsiTheme="minorHAnsi" w:cstheme="minorHAnsi"/>
          <w:spacing w:val="-6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in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hoofdstuk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1.8.3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ADR,</w:t>
      </w:r>
      <w:r w:rsidRPr="00E6558E">
        <w:rPr>
          <w:rFonts w:asciiTheme="minorHAnsi" w:hAnsiTheme="minorHAnsi" w:cstheme="minorHAnsi"/>
          <w:spacing w:val="-5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RID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en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ADN;</w:t>
      </w:r>
    </w:p>
    <w:p w14:paraId="1DA23DF6" w14:textId="77777777" w:rsidR="00BD7591" w:rsidRPr="00E6558E" w:rsidRDefault="00BD7591">
      <w:pPr>
        <w:pStyle w:val="Plattetekst"/>
        <w:spacing w:before="11"/>
        <w:ind w:left="0" w:firstLine="0"/>
        <w:rPr>
          <w:rFonts w:asciiTheme="minorHAnsi" w:hAnsiTheme="minorHAnsi" w:cstheme="minorHAnsi"/>
          <w:sz w:val="19"/>
          <w:lang w:val="nl-NL"/>
        </w:rPr>
      </w:pPr>
    </w:p>
    <w:p w14:paraId="1DA23DF7" w14:textId="77777777" w:rsidR="00BD7591" w:rsidRPr="00E6558E" w:rsidRDefault="00F13D5B">
      <w:pPr>
        <w:pStyle w:val="Plattetekst"/>
        <w:ind w:left="876" w:firstLine="0"/>
        <w:rPr>
          <w:rFonts w:asciiTheme="minorHAnsi" w:hAnsiTheme="minorHAnsi" w:cstheme="minorHAnsi"/>
          <w:lang w:val="nl-NL"/>
        </w:rPr>
      </w:pPr>
      <w:r w:rsidRPr="00E6558E">
        <w:rPr>
          <w:rFonts w:asciiTheme="minorHAnsi" w:hAnsiTheme="minorHAnsi" w:cstheme="minorHAnsi"/>
          <w:u w:val="single"/>
          <w:lang w:val="nl-NL"/>
        </w:rPr>
        <w:t>Veiligheidsadviseur:</w:t>
      </w:r>
    </w:p>
    <w:p w14:paraId="1DA23DF8" w14:textId="77777777" w:rsidR="00BD7591" w:rsidRPr="00E6558E" w:rsidRDefault="00F13D5B">
      <w:pPr>
        <w:pStyle w:val="Plattetekst"/>
        <w:ind w:left="875" w:right="893" w:firstLine="0"/>
        <w:rPr>
          <w:rFonts w:asciiTheme="minorHAnsi" w:hAnsiTheme="minorHAnsi" w:cstheme="minorHAnsi"/>
          <w:lang w:val="nl-NL"/>
        </w:rPr>
      </w:pPr>
      <w:r w:rsidRPr="00E6558E">
        <w:rPr>
          <w:rFonts w:asciiTheme="minorHAnsi" w:hAnsiTheme="minorHAnsi" w:cstheme="minorHAnsi"/>
          <w:lang w:val="nl-NL"/>
        </w:rPr>
        <w:t xml:space="preserve">Een natuurlijk persoon die over een geldig </w:t>
      </w:r>
      <w:proofErr w:type="spellStart"/>
      <w:r w:rsidRPr="00E6558E">
        <w:rPr>
          <w:rFonts w:asciiTheme="minorHAnsi" w:hAnsiTheme="minorHAnsi" w:cstheme="minorHAnsi"/>
          <w:lang w:val="nl-NL"/>
        </w:rPr>
        <w:t>vakbekwaamheidcertificaat</w:t>
      </w:r>
      <w:proofErr w:type="spellEnd"/>
      <w:r w:rsidRPr="00E6558E">
        <w:rPr>
          <w:rFonts w:asciiTheme="minorHAnsi" w:hAnsiTheme="minorHAnsi" w:cstheme="minorHAnsi"/>
          <w:lang w:val="nl-NL"/>
        </w:rPr>
        <w:t xml:space="preserve"> beschikt als bedoeld in</w:t>
      </w:r>
      <w:r w:rsidRPr="00E6558E">
        <w:rPr>
          <w:rFonts w:asciiTheme="minorHAnsi" w:hAnsiTheme="minorHAnsi" w:cstheme="minorHAnsi"/>
          <w:spacing w:val="-5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randnummer</w:t>
      </w:r>
      <w:r w:rsidRPr="00E6558E">
        <w:rPr>
          <w:rFonts w:asciiTheme="minorHAnsi" w:hAnsiTheme="minorHAnsi" w:cstheme="minorHAnsi"/>
          <w:spacing w:val="-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1.8.3.7</w:t>
      </w:r>
      <w:r w:rsidRPr="00E6558E">
        <w:rPr>
          <w:rFonts w:asciiTheme="minorHAnsi" w:hAnsiTheme="minorHAnsi" w:cstheme="minorHAnsi"/>
          <w:spacing w:val="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ADR,</w:t>
      </w:r>
      <w:r w:rsidRPr="00E6558E">
        <w:rPr>
          <w:rFonts w:asciiTheme="minorHAnsi" w:hAnsiTheme="minorHAnsi" w:cstheme="minorHAnsi"/>
          <w:spacing w:val="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RID</w:t>
      </w:r>
      <w:r w:rsidRPr="00E6558E">
        <w:rPr>
          <w:rFonts w:asciiTheme="minorHAnsi" w:hAnsiTheme="minorHAnsi" w:cstheme="minorHAnsi"/>
          <w:spacing w:val="-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en ADN.</w:t>
      </w:r>
    </w:p>
    <w:p w14:paraId="1DA23DF9" w14:textId="77777777" w:rsidR="00BD7591" w:rsidRPr="00E6558E" w:rsidRDefault="00BD7591">
      <w:pPr>
        <w:pStyle w:val="Plattetekst"/>
        <w:spacing w:before="2"/>
        <w:ind w:left="0" w:firstLine="0"/>
        <w:rPr>
          <w:rFonts w:asciiTheme="minorHAnsi" w:hAnsiTheme="minorHAnsi" w:cstheme="minorHAnsi"/>
          <w:lang w:val="nl-NL"/>
        </w:rPr>
      </w:pPr>
    </w:p>
    <w:p w14:paraId="1DA23DFA" w14:textId="77777777" w:rsidR="00BD7591" w:rsidRPr="00E6558E" w:rsidRDefault="00F13D5B">
      <w:pPr>
        <w:pStyle w:val="Plattetekst"/>
        <w:spacing w:line="229" w:lineRule="exact"/>
        <w:ind w:left="875" w:firstLine="0"/>
        <w:rPr>
          <w:rFonts w:asciiTheme="minorHAnsi" w:hAnsiTheme="minorHAnsi" w:cstheme="minorHAnsi"/>
          <w:lang w:val="nl-NL"/>
        </w:rPr>
      </w:pPr>
      <w:r w:rsidRPr="00E6558E">
        <w:rPr>
          <w:rFonts w:asciiTheme="minorHAnsi" w:hAnsiTheme="minorHAnsi" w:cstheme="minorHAnsi"/>
          <w:u w:val="single"/>
          <w:lang w:val="nl-NL"/>
        </w:rPr>
        <w:t>Opdracht</w:t>
      </w:r>
      <w:r w:rsidRPr="00E6558E">
        <w:rPr>
          <w:rFonts w:asciiTheme="minorHAnsi" w:hAnsiTheme="minorHAnsi" w:cstheme="minorHAnsi"/>
          <w:spacing w:val="-5"/>
          <w:u w:val="single"/>
          <w:lang w:val="nl-NL"/>
        </w:rPr>
        <w:t xml:space="preserve"> </w:t>
      </w:r>
      <w:r w:rsidRPr="00E6558E">
        <w:rPr>
          <w:rFonts w:asciiTheme="minorHAnsi" w:hAnsiTheme="minorHAnsi" w:cstheme="minorHAnsi"/>
          <w:u w:val="single"/>
          <w:lang w:val="nl-NL"/>
        </w:rPr>
        <w:t>of</w:t>
      </w:r>
      <w:r w:rsidRPr="00E6558E">
        <w:rPr>
          <w:rFonts w:asciiTheme="minorHAnsi" w:hAnsiTheme="minorHAnsi" w:cstheme="minorHAnsi"/>
          <w:spacing w:val="-2"/>
          <w:u w:val="single"/>
          <w:lang w:val="nl-NL"/>
        </w:rPr>
        <w:t xml:space="preserve"> </w:t>
      </w:r>
      <w:r w:rsidRPr="00E6558E">
        <w:rPr>
          <w:rFonts w:asciiTheme="minorHAnsi" w:hAnsiTheme="minorHAnsi" w:cstheme="minorHAnsi"/>
          <w:u w:val="single"/>
          <w:lang w:val="nl-NL"/>
        </w:rPr>
        <w:t>overeenkomst:</w:t>
      </w:r>
    </w:p>
    <w:p w14:paraId="1DA23DFB" w14:textId="77777777" w:rsidR="00BD7591" w:rsidRPr="00E6558E" w:rsidRDefault="00F13D5B">
      <w:pPr>
        <w:pStyle w:val="Plattetekst"/>
        <w:ind w:left="876" w:right="171" w:firstLine="0"/>
        <w:rPr>
          <w:rFonts w:asciiTheme="minorHAnsi" w:hAnsiTheme="minorHAnsi" w:cstheme="minorHAnsi"/>
          <w:lang w:val="nl-NL"/>
        </w:rPr>
      </w:pPr>
      <w:r w:rsidRPr="00E6558E">
        <w:rPr>
          <w:rFonts w:asciiTheme="minorHAnsi" w:hAnsiTheme="minorHAnsi" w:cstheme="minorHAnsi"/>
          <w:lang w:val="nl-NL"/>
        </w:rPr>
        <w:t>De</w:t>
      </w:r>
      <w:r w:rsidRPr="00E6558E">
        <w:rPr>
          <w:rFonts w:asciiTheme="minorHAnsi" w:hAnsiTheme="minorHAnsi" w:cstheme="minorHAnsi"/>
          <w:spacing w:val="-5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overeenkomst</w:t>
      </w:r>
      <w:r w:rsidRPr="00E6558E">
        <w:rPr>
          <w:rFonts w:asciiTheme="minorHAnsi" w:hAnsiTheme="minorHAnsi" w:cstheme="minorHAnsi"/>
          <w:spacing w:val="-5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waarbij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de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veiligheidsadviseur</w:t>
      </w:r>
      <w:r w:rsidRPr="00E6558E">
        <w:rPr>
          <w:rFonts w:asciiTheme="minorHAnsi" w:hAnsiTheme="minorHAnsi" w:cstheme="minorHAnsi"/>
          <w:spacing w:val="-2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zich</w:t>
      </w:r>
      <w:r w:rsidRPr="00E6558E">
        <w:rPr>
          <w:rFonts w:asciiTheme="minorHAnsi" w:hAnsiTheme="minorHAnsi" w:cstheme="minorHAnsi"/>
          <w:spacing w:val="-5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jegens</w:t>
      </w:r>
      <w:r w:rsidRPr="00E6558E">
        <w:rPr>
          <w:rFonts w:asciiTheme="minorHAnsi" w:hAnsiTheme="minorHAnsi" w:cstheme="minorHAnsi"/>
          <w:spacing w:val="-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de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opdrachtgever</w:t>
      </w:r>
      <w:r w:rsidRPr="00E6558E">
        <w:rPr>
          <w:rFonts w:asciiTheme="minorHAnsi" w:hAnsiTheme="minorHAnsi" w:cstheme="minorHAnsi"/>
          <w:spacing w:val="-2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verbindt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de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door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deze</w:t>
      </w:r>
      <w:r w:rsidRPr="00E6558E">
        <w:rPr>
          <w:rFonts w:asciiTheme="minorHAnsi" w:hAnsiTheme="minorHAnsi" w:cstheme="minorHAnsi"/>
          <w:spacing w:val="-5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opgedragen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hoofdstuk</w:t>
      </w:r>
      <w:r w:rsidRPr="00E6558E">
        <w:rPr>
          <w:rFonts w:asciiTheme="minorHAnsi" w:hAnsiTheme="minorHAnsi" w:cstheme="minorHAnsi"/>
          <w:spacing w:val="2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1.8.3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ADR,</w:t>
      </w:r>
      <w:r w:rsidRPr="00E6558E">
        <w:rPr>
          <w:rFonts w:asciiTheme="minorHAnsi" w:hAnsiTheme="minorHAnsi" w:cstheme="minorHAnsi"/>
          <w:spacing w:val="-2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RID en ADN genoemde</w:t>
      </w:r>
      <w:r w:rsidRPr="00E6558E">
        <w:rPr>
          <w:rFonts w:asciiTheme="minorHAnsi" w:hAnsiTheme="minorHAnsi" w:cstheme="minorHAnsi"/>
          <w:spacing w:val="-2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werkzaamheden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te verrichten:</w:t>
      </w:r>
    </w:p>
    <w:p w14:paraId="2FAA9984" w14:textId="77777777" w:rsidR="00E6558E" w:rsidRPr="00E6558E" w:rsidRDefault="00E6558E">
      <w:pPr>
        <w:pStyle w:val="Plattetekst"/>
        <w:ind w:left="0" w:firstLine="0"/>
        <w:rPr>
          <w:rFonts w:asciiTheme="minorHAnsi" w:hAnsiTheme="minorHAnsi" w:cstheme="minorHAnsi"/>
          <w:lang w:val="nl-NL"/>
        </w:rPr>
      </w:pPr>
    </w:p>
    <w:p w14:paraId="1DA23DFD" w14:textId="77777777" w:rsidR="00BD7591" w:rsidRPr="00E6558E" w:rsidRDefault="00F13D5B">
      <w:pPr>
        <w:pStyle w:val="Plattetekst"/>
        <w:ind w:left="876" w:firstLine="0"/>
        <w:rPr>
          <w:rFonts w:asciiTheme="minorHAnsi" w:hAnsiTheme="minorHAnsi" w:cstheme="minorHAnsi"/>
          <w:lang w:val="nl-NL"/>
        </w:rPr>
      </w:pPr>
      <w:r w:rsidRPr="00E6558E">
        <w:rPr>
          <w:rFonts w:asciiTheme="minorHAnsi" w:hAnsiTheme="minorHAnsi" w:cstheme="minorHAnsi"/>
          <w:u w:val="single"/>
          <w:lang w:val="nl-NL"/>
        </w:rPr>
        <w:t>ADR,</w:t>
      </w:r>
      <w:r w:rsidRPr="00E6558E">
        <w:rPr>
          <w:rFonts w:asciiTheme="minorHAnsi" w:hAnsiTheme="minorHAnsi" w:cstheme="minorHAnsi"/>
          <w:spacing w:val="-2"/>
          <w:u w:val="single"/>
          <w:lang w:val="nl-NL"/>
        </w:rPr>
        <w:t xml:space="preserve"> </w:t>
      </w:r>
      <w:r w:rsidRPr="00E6558E">
        <w:rPr>
          <w:rFonts w:asciiTheme="minorHAnsi" w:hAnsiTheme="minorHAnsi" w:cstheme="minorHAnsi"/>
          <w:u w:val="single"/>
          <w:lang w:val="nl-NL"/>
        </w:rPr>
        <w:t>RID</w:t>
      </w:r>
      <w:r w:rsidRPr="00E6558E">
        <w:rPr>
          <w:rFonts w:asciiTheme="minorHAnsi" w:hAnsiTheme="minorHAnsi" w:cstheme="minorHAnsi"/>
          <w:spacing w:val="-2"/>
          <w:u w:val="single"/>
          <w:lang w:val="nl-NL"/>
        </w:rPr>
        <w:t xml:space="preserve"> </w:t>
      </w:r>
      <w:r w:rsidRPr="00E6558E">
        <w:rPr>
          <w:rFonts w:asciiTheme="minorHAnsi" w:hAnsiTheme="minorHAnsi" w:cstheme="minorHAnsi"/>
          <w:u w:val="single"/>
          <w:lang w:val="nl-NL"/>
        </w:rPr>
        <w:t>en</w:t>
      </w:r>
      <w:r w:rsidRPr="00E6558E">
        <w:rPr>
          <w:rFonts w:asciiTheme="minorHAnsi" w:hAnsiTheme="minorHAnsi" w:cstheme="minorHAnsi"/>
          <w:spacing w:val="-2"/>
          <w:u w:val="single"/>
          <w:lang w:val="nl-NL"/>
        </w:rPr>
        <w:t xml:space="preserve"> </w:t>
      </w:r>
      <w:r w:rsidRPr="00E6558E">
        <w:rPr>
          <w:rFonts w:asciiTheme="minorHAnsi" w:hAnsiTheme="minorHAnsi" w:cstheme="minorHAnsi"/>
          <w:u w:val="single"/>
          <w:lang w:val="nl-NL"/>
        </w:rPr>
        <w:t>ADN</w:t>
      </w:r>
    </w:p>
    <w:p w14:paraId="1DA23DFE" w14:textId="77777777" w:rsidR="00BD7591" w:rsidRPr="00E6558E" w:rsidRDefault="00F13D5B">
      <w:pPr>
        <w:pStyle w:val="Plattetekst"/>
        <w:ind w:left="875" w:right="190" w:firstLine="0"/>
        <w:rPr>
          <w:rFonts w:asciiTheme="minorHAnsi" w:hAnsiTheme="minorHAnsi" w:cstheme="minorHAnsi"/>
          <w:lang w:val="nl-NL"/>
        </w:rPr>
      </w:pPr>
      <w:r w:rsidRPr="00E6558E">
        <w:rPr>
          <w:rFonts w:asciiTheme="minorHAnsi" w:hAnsiTheme="minorHAnsi" w:cstheme="minorHAnsi"/>
          <w:lang w:val="nl-NL"/>
        </w:rPr>
        <w:t>Europese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regelgevingen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voor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het</w:t>
      </w:r>
      <w:r w:rsidRPr="00E6558E">
        <w:rPr>
          <w:rFonts w:asciiTheme="minorHAnsi" w:hAnsiTheme="minorHAnsi" w:cstheme="minorHAnsi"/>
          <w:spacing w:val="-2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vervoer</w:t>
      </w:r>
      <w:r w:rsidRPr="00E6558E">
        <w:rPr>
          <w:rFonts w:asciiTheme="minorHAnsi" w:hAnsiTheme="minorHAnsi" w:cstheme="minorHAnsi"/>
          <w:spacing w:val="-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van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gevaarlijke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goederen</w:t>
      </w:r>
      <w:r w:rsidRPr="00E6558E">
        <w:rPr>
          <w:rFonts w:asciiTheme="minorHAnsi" w:hAnsiTheme="minorHAnsi" w:cstheme="minorHAnsi"/>
          <w:spacing w:val="-2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over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de</w:t>
      </w:r>
      <w:r w:rsidRPr="00E6558E">
        <w:rPr>
          <w:rFonts w:asciiTheme="minorHAnsi" w:hAnsiTheme="minorHAnsi" w:cstheme="minorHAnsi"/>
          <w:spacing w:val="-2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weg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(ADR),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het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spoor</w:t>
      </w:r>
      <w:r w:rsidRPr="00E6558E">
        <w:rPr>
          <w:rFonts w:asciiTheme="minorHAnsi" w:hAnsiTheme="minorHAnsi" w:cstheme="minorHAnsi"/>
          <w:spacing w:val="-5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(RID)</w:t>
      </w:r>
      <w:r w:rsidRPr="00E6558E">
        <w:rPr>
          <w:rFonts w:asciiTheme="minorHAnsi" w:hAnsiTheme="minorHAnsi" w:cstheme="minorHAnsi"/>
          <w:spacing w:val="-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en</w:t>
      </w:r>
      <w:r w:rsidRPr="00E6558E">
        <w:rPr>
          <w:rFonts w:asciiTheme="minorHAnsi" w:hAnsiTheme="minorHAnsi" w:cstheme="minorHAnsi"/>
          <w:spacing w:val="-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de</w:t>
      </w:r>
      <w:r w:rsidRPr="00E6558E">
        <w:rPr>
          <w:rFonts w:asciiTheme="minorHAnsi" w:hAnsiTheme="minorHAnsi" w:cstheme="minorHAnsi"/>
          <w:spacing w:val="-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binnenwateren</w:t>
      </w:r>
      <w:r w:rsidRPr="00E6558E">
        <w:rPr>
          <w:rFonts w:asciiTheme="minorHAnsi" w:hAnsiTheme="minorHAnsi" w:cstheme="minorHAnsi"/>
          <w:spacing w:val="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(ADN).</w:t>
      </w:r>
    </w:p>
    <w:p w14:paraId="50A58B87" w14:textId="77777777" w:rsidR="00BD7591" w:rsidRDefault="00BD7591">
      <w:pPr>
        <w:rPr>
          <w:rFonts w:asciiTheme="minorHAnsi" w:hAnsiTheme="minorHAnsi" w:cstheme="minorHAnsi"/>
          <w:lang w:val="nl-NL"/>
        </w:rPr>
      </w:pPr>
    </w:p>
    <w:p w14:paraId="1DA23E02" w14:textId="77777777" w:rsidR="00BD7591" w:rsidRPr="00E6558E" w:rsidRDefault="00F13D5B">
      <w:pPr>
        <w:pStyle w:val="Kop2"/>
        <w:spacing w:before="67"/>
        <w:rPr>
          <w:rFonts w:asciiTheme="minorHAnsi" w:hAnsiTheme="minorHAnsi" w:cstheme="minorHAnsi"/>
        </w:rPr>
      </w:pPr>
      <w:r w:rsidRPr="00E6558E">
        <w:rPr>
          <w:rFonts w:asciiTheme="minorHAnsi" w:hAnsiTheme="minorHAnsi" w:cstheme="minorHAnsi"/>
        </w:rPr>
        <w:t>Artikel</w:t>
      </w:r>
      <w:r w:rsidRPr="00E6558E">
        <w:rPr>
          <w:rFonts w:asciiTheme="minorHAnsi" w:hAnsiTheme="minorHAnsi" w:cstheme="minorHAnsi"/>
          <w:spacing w:val="-3"/>
        </w:rPr>
        <w:t xml:space="preserve"> </w:t>
      </w:r>
      <w:r w:rsidRPr="00E6558E">
        <w:rPr>
          <w:rFonts w:asciiTheme="minorHAnsi" w:hAnsiTheme="minorHAnsi" w:cstheme="minorHAnsi"/>
        </w:rPr>
        <w:t>2</w:t>
      </w:r>
      <w:r w:rsidRPr="00E6558E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E6558E">
        <w:rPr>
          <w:rFonts w:asciiTheme="minorHAnsi" w:hAnsiTheme="minorHAnsi" w:cstheme="minorHAnsi"/>
        </w:rPr>
        <w:t>Toepasselijk</w:t>
      </w:r>
      <w:proofErr w:type="spellEnd"/>
      <w:r w:rsidRPr="00E6558E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E6558E">
        <w:rPr>
          <w:rFonts w:asciiTheme="minorHAnsi" w:hAnsiTheme="minorHAnsi" w:cstheme="minorHAnsi"/>
        </w:rPr>
        <w:t>recht</w:t>
      </w:r>
      <w:proofErr w:type="spellEnd"/>
      <w:r w:rsidRPr="00E6558E">
        <w:rPr>
          <w:rFonts w:asciiTheme="minorHAnsi" w:hAnsiTheme="minorHAnsi" w:cstheme="minorHAnsi"/>
        </w:rPr>
        <w:t>,</w:t>
      </w:r>
      <w:r w:rsidRPr="00E6558E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E6558E">
        <w:rPr>
          <w:rFonts w:asciiTheme="minorHAnsi" w:hAnsiTheme="minorHAnsi" w:cstheme="minorHAnsi"/>
        </w:rPr>
        <w:t>titels</w:t>
      </w:r>
      <w:proofErr w:type="spellEnd"/>
    </w:p>
    <w:p w14:paraId="1DA23E03" w14:textId="77777777" w:rsidR="00BD7591" w:rsidRPr="00E6558E" w:rsidRDefault="00F13D5B">
      <w:pPr>
        <w:pStyle w:val="Lijstalinea"/>
        <w:numPr>
          <w:ilvl w:val="0"/>
          <w:numId w:val="9"/>
        </w:numPr>
        <w:tabs>
          <w:tab w:val="left" w:pos="1236"/>
        </w:tabs>
        <w:spacing w:before="2"/>
        <w:ind w:right="529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Op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opdracht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is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het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Nederlands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recht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toepassing,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ongeacht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plaats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waar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opdracht</w:t>
      </w:r>
      <w:r w:rsidRPr="00E6558E">
        <w:rPr>
          <w:rFonts w:asciiTheme="minorHAnsi" w:hAnsiTheme="minorHAnsi" w:cstheme="minorHAnsi"/>
          <w:spacing w:val="-5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daadwerkelijk</w:t>
      </w:r>
      <w:r w:rsidRPr="00E6558E">
        <w:rPr>
          <w:rFonts w:asciiTheme="minorHAnsi" w:hAnsiTheme="minorHAnsi" w:cstheme="minorHAnsi"/>
          <w:spacing w:val="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wordt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uitgevoerd.</w:t>
      </w:r>
    </w:p>
    <w:p w14:paraId="1DA23E04" w14:textId="5CC305B0" w:rsidR="00BD7591" w:rsidRDefault="00F13D5B">
      <w:pPr>
        <w:pStyle w:val="Lijstalinea"/>
        <w:numPr>
          <w:ilvl w:val="0"/>
          <w:numId w:val="9"/>
        </w:numPr>
        <w:tabs>
          <w:tab w:val="left" w:pos="1236"/>
        </w:tabs>
        <w:spacing w:before="1" w:line="229" w:lineRule="exact"/>
        <w:ind w:left="1236" w:hanging="361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titels van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artikelen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deze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regeling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maken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geen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deel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uit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deze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voorwaarden.</w:t>
      </w:r>
    </w:p>
    <w:p w14:paraId="40BE16B1" w14:textId="066A1E51" w:rsidR="00E6558E" w:rsidRDefault="00E6558E" w:rsidP="00E6558E">
      <w:pPr>
        <w:tabs>
          <w:tab w:val="left" w:pos="1236"/>
        </w:tabs>
        <w:spacing w:before="1" w:line="229" w:lineRule="exact"/>
        <w:rPr>
          <w:rFonts w:asciiTheme="minorHAnsi" w:hAnsiTheme="minorHAnsi" w:cstheme="minorHAnsi"/>
          <w:sz w:val="20"/>
          <w:lang w:val="nl-NL"/>
        </w:rPr>
      </w:pPr>
    </w:p>
    <w:p w14:paraId="3019BF60" w14:textId="66CF9752" w:rsidR="00E6558E" w:rsidRDefault="00E6558E" w:rsidP="00E6558E">
      <w:pPr>
        <w:tabs>
          <w:tab w:val="left" w:pos="1236"/>
        </w:tabs>
        <w:spacing w:before="1" w:line="229" w:lineRule="exact"/>
        <w:rPr>
          <w:rFonts w:asciiTheme="minorHAnsi" w:hAnsiTheme="minorHAnsi" w:cstheme="minorHAnsi"/>
          <w:sz w:val="20"/>
          <w:lang w:val="nl-NL"/>
        </w:rPr>
      </w:pPr>
    </w:p>
    <w:p w14:paraId="44ED0FA3" w14:textId="557DBACD" w:rsidR="00E6558E" w:rsidRDefault="00E6558E" w:rsidP="00E6558E">
      <w:pPr>
        <w:tabs>
          <w:tab w:val="left" w:pos="1236"/>
        </w:tabs>
        <w:spacing w:before="1" w:line="229" w:lineRule="exact"/>
        <w:rPr>
          <w:rFonts w:asciiTheme="minorHAnsi" w:hAnsiTheme="minorHAnsi" w:cstheme="minorHAnsi"/>
          <w:sz w:val="20"/>
          <w:lang w:val="nl-NL"/>
        </w:rPr>
      </w:pPr>
    </w:p>
    <w:p w14:paraId="53743B77" w14:textId="2D1A1AC6" w:rsidR="00E6558E" w:rsidRDefault="00E6558E" w:rsidP="00E6558E">
      <w:pPr>
        <w:tabs>
          <w:tab w:val="left" w:pos="1236"/>
        </w:tabs>
        <w:spacing w:before="1" w:line="229" w:lineRule="exact"/>
        <w:rPr>
          <w:rFonts w:asciiTheme="minorHAnsi" w:hAnsiTheme="minorHAnsi" w:cstheme="minorHAnsi"/>
          <w:sz w:val="20"/>
          <w:lang w:val="nl-NL"/>
        </w:rPr>
      </w:pPr>
    </w:p>
    <w:p w14:paraId="5D81EFE6" w14:textId="5CDD3FD1" w:rsidR="00E6558E" w:rsidRDefault="00E6558E" w:rsidP="00E6558E">
      <w:pPr>
        <w:tabs>
          <w:tab w:val="left" w:pos="1236"/>
        </w:tabs>
        <w:spacing w:before="1" w:line="229" w:lineRule="exact"/>
        <w:rPr>
          <w:rFonts w:asciiTheme="minorHAnsi" w:hAnsiTheme="minorHAnsi" w:cstheme="minorHAnsi"/>
          <w:sz w:val="20"/>
          <w:lang w:val="nl-NL"/>
        </w:rPr>
      </w:pPr>
    </w:p>
    <w:p w14:paraId="2EE61908" w14:textId="4C5B1528" w:rsidR="00E6558E" w:rsidRDefault="00E6558E" w:rsidP="00E6558E">
      <w:pPr>
        <w:tabs>
          <w:tab w:val="left" w:pos="1236"/>
        </w:tabs>
        <w:spacing w:before="1" w:line="229" w:lineRule="exact"/>
        <w:rPr>
          <w:rFonts w:asciiTheme="minorHAnsi" w:hAnsiTheme="minorHAnsi" w:cstheme="minorHAnsi"/>
          <w:sz w:val="20"/>
          <w:lang w:val="nl-NL"/>
        </w:rPr>
      </w:pPr>
    </w:p>
    <w:p w14:paraId="5D4783C9" w14:textId="77777777" w:rsidR="00E6558E" w:rsidRPr="00E6558E" w:rsidRDefault="00E6558E" w:rsidP="00E6558E">
      <w:pPr>
        <w:tabs>
          <w:tab w:val="left" w:pos="1236"/>
        </w:tabs>
        <w:spacing w:before="1" w:line="229" w:lineRule="exact"/>
        <w:rPr>
          <w:rFonts w:asciiTheme="minorHAnsi" w:hAnsiTheme="minorHAnsi" w:cstheme="minorHAnsi"/>
          <w:sz w:val="20"/>
          <w:lang w:val="nl-NL"/>
        </w:rPr>
      </w:pPr>
    </w:p>
    <w:p w14:paraId="1DA23E05" w14:textId="77777777" w:rsidR="00BD7591" w:rsidRPr="00E6558E" w:rsidRDefault="00F13D5B">
      <w:pPr>
        <w:pStyle w:val="Lijstalinea"/>
        <w:numPr>
          <w:ilvl w:val="0"/>
          <w:numId w:val="9"/>
        </w:numPr>
        <w:tabs>
          <w:tab w:val="left" w:pos="1236"/>
        </w:tabs>
        <w:spacing w:line="229" w:lineRule="exact"/>
        <w:ind w:left="1236" w:hanging="361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In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opdracht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wordt,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tenzij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door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partijen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anders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is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overeengekomen,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aangegeven:</w:t>
      </w:r>
    </w:p>
    <w:p w14:paraId="1DA23E06" w14:textId="77777777" w:rsidR="00BD7591" w:rsidRPr="00E6558E" w:rsidRDefault="00F13D5B">
      <w:pPr>
        <w:pStyle w:val="Lijstalinea"/>
        <w:numPr>
          <w:ilvl w:val="0"/>
          <w:numId w:val="9"/>
        </w:numPr>
        <w:tabs>
          <w:tab w:val="left" w:pos="1236"/>
        </w:tabs>
        <w:spacing w:before="1"/>
        <w:ind w:left="1236" w:hanging="361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dat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op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opdracht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deze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voorwaarden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toepassing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zijn;</w:t>
      </w:r>
    </w:p>
    <w:p w14:paraId="1DA23E07" w14:textId="77777777" w:rsidR="00BD7591" w:rsidRPr="00E6558E" w:rsidRDefault="00F13D5B">
      <w:pPr>
        <w:pStyle w:val="Lijstalinea"/>
        <w:numPr>
          <w:ilvl w:val="0"/>
          <w:numId w:val="9"/>
        </w:numPr>
        <w:tabs>
          <w:tab w:val="left" w:pos="1236"/>
        </w:tabs>
        <w:ind w:right="395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dat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opdracht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in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beginsel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–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behoudens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door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opdrachtgever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verstrekte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spoedopdrachten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in</w:t>
      </w:r>
      <w:r w:rsidRPr="00E6558E">
        <w:rPr>
          <w:rFonts w:asciiTheme="minorHAnsi" w:hAnsiTheme="minorHAnsi" w:cstheme="minorHAnsi"/>
          <w:spacing w:val="-5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verband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met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een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ongeval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of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voorval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–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jaarlijks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wordt uitgevoerd</w:t>
      </w:r>
    </w:p>
    <w:p w14:paraId="1DA23E08" w14:textId="3A149F4D" w:rsidR="00BD7591" w:rsidRPr="00E6558E" w:rsidRDefault="00F13D5B">
      <w:pPr>
        <w:pStyle w:val="Lijstalinea"/>
        <w:numPr>
          <w:ilvl w:val="0"/>
          <w:numId w:val="9"/>
        </w:numPr>
        <w:tabs>
          <w:tab w:val="left" w:pos="1236"/>
        </w:tabs>
        <w:spacing w:before="1"/>
        <w:ind w:left="1236" w:hanging="361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6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honoreringswijze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en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betalingsregeling;</w:t>
      </w:r>
    </w:p>
    <w:p w14:paraId="1DA23E09" w14:textId="77777777" w:rsidR="00BD7591" w:rsidRPr="00E6558E" w:rsidRDefault="00F13D5B">
      <w:pPr>
        <w:pStyle w:val="Lijstalinea"/>
        <w:numPr>
          <w:ilvl w:val="0"/>
          <w:numId w:val="9"/>
        </w:numPr>
        <w:tabs>
          <w:tab w:val="left" w:pos="1236"/>
        </w:tabs>
        <w:spacing w:line="229" w:lineRule="exact"/>
        <w:ind w:left="1236" w:hanging="361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tijd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waarbinnen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opdracht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moet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worden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uitgevoerd;</w:t>
      </w:r>
    </w:p>
    <w:p w14:paraId="1DA23E0A" w14:textId="77777777" w:rsidR="00BD7591" w:rsidRPr="00E6558E" w:rsidRDefault="00F13D5B">
      <w:pPr>
        <w:pStyle w:val="Lijstalinea"/>
        <w:numPr>
          <w:ilvl w:val="0"/>
          <w:numId w:val="9"/>
        </w:numPr>
        <w:tabs>
          <w:tab w:val="left" w:pos="1236"/>
        </w:tabs>
        <w:ind w:right="1295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de wijze waarop de veiligheidsadviseur aan de opdrachtgever mededeelt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dat het zijn</w:t>
      </w:r>
      <w:r w:rsidRPr="00E6558E">
        <w:rPr>
          <w:rFonts w:asciiTheme="minorHAnsi" w:hAnsiTheme="minorHAnsi" w:cstheme="minorHAnsi"/>
          <w:spacing w:val="-5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werkzaamheden,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voortvloeiend uit de opdracht,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als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vervuld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beschouwt;</w:t>
      </w:r>
    </w:p>
    <w:p w14:paraId="1DA23E0B" w14:textId="77777777" w:rsidR="00BD7591" w:rsidRPr="00E6558E" w:rsidRDefault="00F13D5B">
      <w:pPr>
        <w:pStyle w:val="Lijstalinea"/>
        <w:numPr>
          <w:ilvl w:val="0"/>
          <w:numId w:val="9"/>
        </w:numPr>
        <w:tabs>
          <w:tab w:val="left" w:pos="1236"/>
        </w:tabs>
        <w:ind w:left="1236" w:hanging="361"/>
        <w:rPr>
          <w:rFonts w:asciiTheme="minorHAnsi" w:hAnsiTheme="minorHAnsi" w:cstheme="minorHAnsi"/>
          <w:sz w:val="20"/>
        </w:rPr>
      </w:pPr>
      <w:r w:rsidRPr="00E6558E">
        <w:rPr>
          <w:rFonts w:asciiTheme="minorHAnsi" w:hAnsiTheme="minorHAnsi" w:cstheme="minorHAnsi"/>
          <w:sz w:val="20"/>
        </w:rPr>
        <w:t>het</w:t>
      </w:r>
      <w:r w:rsidRPr="00E6558E">
        <w:rPr>
          <w:rFonts w:asciiTheme="minorHAnsi" w:hAnsiTheme="minorHAnsi" w:cstheme="minorHAnsi"/>
          <w:spacing w:val="-6"/>
          <w:sz w:val="20"/>
        </w:rPr>
        <w:t xml:space="preserve"> </w:t>
      </w:r>
      <w:proofErr w:type="spellStart"/>
      <w:r w:rsidRPr="00E6558E">
        <w:rPr>
          <w:rFonts w:asciiTheme="minorHAnsi" w:hAnsiTheme="minorHAnsi" w:cstheme="minorHAnsi"/>
          <w:sz w:val="20"/>
        </w:rPr>
        <w:t>aantal</w:t>
      </w:r>
      <w:proofErr w:type="spellEnd"/>
      <w:r w:rsidRPr="00E6558E">
        <w:rPr>
          <w:rFonts w:asciiTheme="minorHAnsi" w:hAnsiTheme="minorHAnsi" w:cstheme="minorHAnsi"/>
          <w:spacing w:val="-3"/>
          <w:sz w:val="20"/>
        </w:rPr>
        <w:t xml:space="preserve"> </w:t>
      </w:r>
      <w:proofErr w:type="spellStart"/>
      <w:r w:rsidRPr="00E6558E">
        <w:rPr>
          <w:rFonts w:asciiTheme="minorHAnsi" w:hAnsiTheme="minorHAnsi" w:cstheme="minorHAnsi"/>
          <w:sz w:val="20"/>
        </w:rPr>
        <w:t>betrokken</w:t>
      </w:r>
      <w:proofErr w:type="spellEnd"/>
      <w:r w:rsidRPr="00E6558E">
        <w:rPr>
          <w:rFonts w:asciiTheme="minorHAnsi" w:hAnsiTheme="minorHAnsi" w:cstheme="minorHAnsi"/>
          <w:spacing w:val="-5"/>
          <w:sz w:val="20"/>
        </w:rPr>
        <w:t xml:space="preserve"> </w:t>
      </w:r>
      <w:proofErr w:type="spellStart"/>
      <w:r w:rsidRPr="00E6558E">
        <w:rPr>
          <w:rFonts w:asciiTheme="minorHAnsi" w:hAnsiTheme="minorHAnsi" w:cstheme="minorHAnsi"/>
          <w:sz w:val="20"/>
        </w:rPr>
        <w:t>eenheden</w:t>
      </w:r>
      <w:proofErr w:type="spellEnd"/>
      <w:r w:rsidRPr="00E6558E">
        <w:rPr>
          <w:rFonts w:asciiTheme="minorHAnsi" w:hAnsiTheme="minorHAnsi" w:cstheme="minorHAnsi"/>
          <w:sz w:val="20"/>
        </w:rPr>
        <w:t>.</w:t>
      </w:r>
    </w:p>
    <w:p w14:paraId="1DA23E0C" w14:textId="22C169F4" w:rsidR="00BD7591" w:rsidRDefault="00BD7591">
      <w:pPr>
        <w:pStyle w:val="Plattetekst"/>
        <w:spacing w:before="10"/>
        <w:ind w:left="0" w:firstLine="0"/>
        <w:rPr>
          <w:rFonts w:asciiTheme="minorHAnsi" w:hAnsiTheme="minorHAnsi" w:cstheme="minorHAnsi"/>
          <w:sz w:val="19"/>
        </w:rPr>
      </w:pPr>
    </w:p>
    <w:p w14:paraId="710A67FD" w14:textId="77777777" w:rsidR="00E6558E" w:rsidRPr="00E6558E" w:rsidRDefault="00E6558E">
      <w:pPr>
        <w:pStyle w:val="Plattetekst"/>
        <w:spacing w:before="10"/>
        <w:ind w:left="0" w:firstLine="0"/>
        <w:rPr>
          <w:rFonts w:asciiTheme="minorHAnsi" w:hAnsiTheme="minorHAnsi" w:cstheme="minorHAnsi"/>
          <w:sz w:val="19"/>
        </w:rPr>
      </w:pPr>
    </w:p>
    <w:p w14:paraId="1DA23E0D" w14:textId="77777777" w:rsidR="00BD7591" w:rsidRPr="00E6558E" w:rsidRDefault="00F13D5B">
      <w:pPr>
        <w:pStyle w:val="Kop2"/>
        <w:rPr>
          <w:rFonts w:asciiTheme="minorHAnsi" w:hAnsiTheme="minorHAnsi" w:cstheme="minorHAnsi"/>
        </w:rPr>
      </w:pPr>
      <w:r w:rsidRPr="00E6558E">
        <w:rPr>
          <w:rFonts w:asciiTheme="minorHAnsi" w:hAnsiTheme="minorHAnsi" w:cstheme="minorHAnsi"/>
        </w:rPr>
        <w:t>Artikel</w:t>
      </w:r>
      <w:r w:rsidRPr="00E6558E">
        <w:rPr>
          <w:rFonts w:asciiTheme="minorHAnsi" w:hAnsiTheme="minorHAnsi" w:cstheme="minorHAnsi"/>
          <w:spacing w:val="-2"/>
        </w:rPr>
        <w:t xml:space="preserve"> </w:t>
      </w:r>
      <w:r w:rsidRPr="00E6558E">
        <w:rPr>
          <w:rFonts w:asciiTheme="minorHAnsi" w:hAnsiTheme="minorHAnsi" w:cstheme="minorHAnsi"/>
        </w:rPr>
        <w:t>3</w:t>
      </w:r>
      <w:r w:rsidRPr="00E6558E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E6558E">
        <w:rPr>
          <w:rFonts w:asciiTheme="minorHAnsi" w:hAnsiTheme="minorHAnsi" w:cstheme="minorHAnsi"/>
        </w:rPr>
        <w:t>Inhoud</w:t>
      </w:r>
      <w:proofErr w:type="spellEnd"/>
      <w:r w:rsidRPr="00E6558E">
        <w:rPr>
          <w:rFonts w:asciiTheme="minorHAnsi" w:hAnsiTheme="minorHAnsi" w:cstheme="minorHAnsi"/>
          <w:spacing w:val="-3"/>
        </w:rPr>
        <w:t xml:space="preserve"> </w:t>
      </w:r>
      <w:r w:rsidRPr="00E6558E">
        <w:rPr>
          <w:rFonts w:asciiTheme="minorHAnsi" w:hAnsiTheme="minorHAnsi" w:cstheme="minorHAnsi"/>
        </w:rPr>
        <w:t>van</w:t>
      </w:r>
      <w:r w:rsidRPr="00E6558E">
        <w:rPr>
          <w:rFonts w:asciiTheme="minorHAnsi" w:hAnsiTheme="minorHAnsi" w:cstheme="minorHAnsi"/>
          <w:spacing w:val="-2"/>
        </w:rPr>
        <w:t xml:space="preserve"> </w:t>
      </w:r>
      <w:r w:rsidRPr="00E6558E">
        <w:rPr>
          <w:rFonts w:asciiTheme="minorHAnsi" w:hAnsiTheme="minorHAnsi" w:cstheme="minorHAnsi"/>
        </w:rPr>
        <w:t>de</w:t>
      </w:r>
      <w:r w:rsidRPr="00E6558E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E6558E">
        <w:rPr>
          <w:rFonts w:asciiTheme="minorHAnsi" w:hAnsiTheme="minorHAnsi" w:cstheme="minorHAnsi"/>
        </w:rPr>
        <w:t>opdracht</w:t>
      </w:r>
      <w:proofErr w:type="spellEnd"/>
    </w:p>
    <w:p w14:paraId="1DA23E0E" w14:textId="77777777" w:rsidR="00BD7591" w:rsidRPr="00E6558E" w:rsidRDefault="00F13D5B">
      <w:pPr>
        <w:pStyle w:val="Plattetekst"/>
        <w:spacing w:before="1"/>
        <w:ind w:left="875" w:right="171" w:firstLine="0"/>
        <w:rPr>
          <w:rFonts w:asciiTheme="minorHAnsi" w:hAnsiTheme="minorHAnsi" w:cstheme="minorHAnsi"/>
          <w:lang w:val="nl-NL"/>
        </w:rPr>
      </w:pPr>
      <w:r w:rsidRPr="00E6558E">
        <w:rPr>
          <w:rFonts w:asciiTheme="minorHAnsi" w:hAnsiTheme="minorHAnsi" w:cstheme="minorHAnsi"/>
          <w:lang w:val="nl-NL"/>
        </w:rPr>
        <w:t>De opdracht omvat al het geen tussen opdrachtgever en veiligheidsadviseur is overeengekomen en</w:t>
      </w:r>
      <w:r w:rsidRPr="00E6558E">
        <w:rPr>
          <w:rFonts w:asciiTheme="minorHAnsi" w:hAnsiTheme="minorHAnsi" w:cstheme="minorHAnsi"/>
          <w:spacing w:val="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 xml:space="preserve">bestaat zonder schriftelijke afwijkingen uit de werkzaamheden als bedoeld in </w:t>
      </w:r>
      <w:proofErr w:type="spellStart"/>
      <w:r w:rsidRPr="00E6558E">
        <w:rPr>
          <w:rFonts w:asciiTheme="minorHAnsi" w:hAnsiTheme="minorHAnsi" w:cstheme="minorHAnsi"/>
          <w:lang w:val="nl-NL"/>
        </w:rPr>
        <w:t>randnumer</w:t>
      </w:r>
      <w:proofErr w:type="spellEnd"/>
      <w:r w:rsidRPr="00E6558E">
        <w:rPr>
          <w:rFonts w:asciiTheme="minorHAnsi" w:hAnsiTheme="minorHAnsi" w:cstheme="minorHAnsi"/>
          <w:lang w:val="nl-NL"/>
        </w:rPr>
        <w:t xml:space="preserve"> 1.8.3.3 ADR,</w:t>
      </w:r>
      <w:r w:rsidRPr="00E6558E">
        <w:rPr>
          <w:rFonts w:asciiTheme="minorHAnsi" w:hAnsiTheme="minorHAnsi" w:cstheme="minorHAnsi"/>
          <w:spacing w:val="-5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RID</w:t>
      </w:r>
      <w:r w:rsidRPr="00E6558E">
        <w:rPr>
          <w:rFonts w:asciiTheme="minorHAnsi" w:hAnsiTheme="minorHAnsi" w:cstheme="minorHAnsi"/>
          <w:spacing w:val="-2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en</w:t>
      </w:r>
      <w:r w:rsidRPr="00E6558E">
        <w:rPr>
          <w:rFonts w:asciiTheme="minorHAnsi" w:hAnsiTheme="minorHAnsi" w:cstheme="minorHAnsi"/>
          <w:spacing w:val="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ADN;</w:t>
      </w:r>
    </w:p>
    <w:p w14:paraId="1DA23E0F" w14:textId="77777777" w:rsidR="00BD7591" w:rsidRPr="00E6558E" w:rsidRDefault="00F13D5B">
      <w:pPr>
        <w:pStyle w:val="Lijstalinea"/>
        <w:numPr>
          <w:ilvl w:val="1"/>
          <w:numId w:val="9"/>
        </w:numPr>
        <w:tabs>
          <w:tab w:val="left" w:pos="1596"/>
        </w:tabs>
        <w:spacing w:before="1"/>
        <w:ind w:hanging="361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nagaan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of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voorschriften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betreffende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het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vervoer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gevaarlijke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goederen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wordt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nageleefd</w:t>
      </w:r>
    </w:p>
    <w:p w14:paraId="1DA23E10" w14:textId="77777777" w:rsidR="00BD7591" w:rsidRPr="00E6558E" w:rsidRDefault="00F13D5B">
      <w:pPr>
        <w:pStyle w:val="Lijstalinea"/>
        <w:numPr>
          <w:ilvl w:val="1"/>
          <w:numId w:val="9"/>
        </w:numPr>
        <w:tabs>
          <w:tab w:val="left" w:pos="1596"/>
        </w:tabs>
        <w:ind w:right="800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de onderneming van advies dienen bij werkzaamheden die het vervoer van gevaarlijke</w:t>
      </w:r>
      <w:r w:rsidRPr="00E6558E">
        <w:rPr>
          <w:rFonts w:asciiTheme="minorHAnsi" w:hAnsiTheme="minorHAnsi" w:cstheme="minorHAnsi"/>
          <w:spacing w:val="-5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goederen betreffen;</w:t>
      </w:r>
    </w:p>
    <w:p w14:paraId="1DA23E11" w14:textId="77777777" w:rsidR="00BD7591" w:rsidRPr="00E6558E" w:rsidRDefault="00F13D5B">
      <w:pPr>
        <w:pStyle w:val="Lijstalinea"/>
        <w:numPr>
          <w:ilvl w:val="1"/>
          <w:numId w:val="9"/>
        </w:numPr>
        <w:tabs>
          <w:tab w:val="left" w:pos="1596"/>
        </w:tabs>
        <w:ind w:right="326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een voor de bedrijfsleiding of in voorkomend geval voor een plaatselijke overheid bestemd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jaarverslag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opstellen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over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activiteiten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onderneming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met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betrekking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tot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het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vervoer</w:t>
      </w:r>
      <w:r w:rsidRPr="00E6558E">
        <w:rPr>
          <w:rFonts w:asciiTheme="minorHAnsi" w:hAnsiTheme="minorHAnsi" w:cstheme="minorHAnsi"/>
          <w:spacing w:val="-5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 gevaarlijke goederen . Deze verslagen worden vijf jaar bewaard en desgewenst ter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beschikking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gesteld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 nationale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autoriteiten.</w:t>
      </w:r>
    </w:p>
    <w:p w14:paraId="1DA23E12" w14:textId="77777777" w:rsidR="00BD7591" w:rsidRPr="00E6558E" w:rsidRDefault="00F13D5B">
      <w:pPr>
        <w:pStyle w:val="Lijstalinea"/>
        <w:numPr>
          <w:ilvl w:val="1"/>
          <w:numId w:val="9"/>
        </w:numPr>
        <w:tabs>
          <w:tab w:val="left" w:pos="1596"/>
        </w:tabs>
        <w:ind w:right="277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De taken van de adviseur omvatten met name de bestudering van de volgende praktijken en</w:t>
      </w:r>
      <w:r w:rsidRPr="00E6558E">
        <w:rPr>
          <w:rFonts w:asciiTheme="minorHAnsi" w:hAnsiTheme="minorHAnsi" w:cstheme="minorHAnsi"/>
          <w:spacing w:val="-5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procedures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met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betrekking tot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betrokken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activiteiten;</w:t>
      </w:r>
    </w:p>
    <w:p w14:paraId="1DA23E13" w14:textId="443018F3" w:rsidR="00BD7591" w:rsidRPr="00E6558E" w:rsidRDefault="00F13D5B">
      <w:pPr>
        <w:pStyle w:val="Lijstalinea"/>
        <w:numPr>
          <w:ilvl w:val="1"/>
          <w:numId w:val="9"/>
        </w:numPr>
        <w:tabs>
          <w:tab w:val="left" w:pos="1596"/>
        </w:tabs>
        <w:ind w:right="757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de werkwijzen die de naleving van de voorschriften betreffende het identificeren van de</w:t>
      </w:r>
      <w:r w:rsidRPr="00E6558E">
        <w:rPr>
          <w:rFonts w:asciiTheme="minorHAnsi" w:hAnsiTheme="minorHAnsi" w:cstheme="minorHAnsi"/>
          <w:spacing w:val="-5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vervoerde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gevaarlijke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goederen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ten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doel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hebben;</w:t>
      </w:r>
    </w:p>
    <w:p w14:paraId="1DA23E14" w14:textId="77777777" w:rsidR="00BD7591" w:rsidRPr="00E6558E" w:rsidRDefault="00F13D5B">
      <w:pPr>
        <w:pStyle w:val="Lijstalinea"/>
        <w:numPr>
          <w:ilvl w:val="1"/>
          <w:numId w:val="9"/>
        </w:numPr>
        <w:tabs>
          <w:tab w:val="left" w:pos="1596"/>
        </w:tabs>
        <w:ind w:right="503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praktijk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onderneming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betreffende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het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in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aanmerking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nemen,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bij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aankoop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</w:t>
      </w:r>
      <w:r w:rsidRPr="00E6558E">
        <w:rPr>
          <w:rFonts w:asciiTheme="minorHAnsi" w:hAnsiTheme="minorHAnsi" w:cstheme="minorHAnsi"/>
          <w:spacing w:val="-5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vervoermiddelen, van eventuele bijzondere behoeften met betrekking tot de vervoerde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gevaarlijke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goederen;</w:t>
      </w:r>
    </w:p>
    <w:p w14:paraId="1DA23E15" w14:textId="77777777" w:rsidR="00BD7591" w:rsidRPr="00E6558E" w:rsidRDefault="00F13D5B">
      <w:pPr>
        <w:pStyle w:val="Lijstalinea"/>
        <w:numPr>
          <w:ilvl w:val="1"/>
          <w:numId w:val="9"/>
        </w:numPr>
        <w:tabs>
          <w:tab w:val="left" w:pos="1596"/>
        </w:tabs>
        <w:spacing w:before="1"/>
        <w:ind w:right="623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de werkwijzen om het voor vervoer van gevaarlijke goederen of voor het laden en lossen</w:t>
      </w:r>
      <w:r w:rsidRPr="00E6558E">
        <w:rPr>
          <w:rFonts w:asciiTheme="minorHAnsi" w:hAnsiTheme="minorHAnsi" w:cstheme="minorHAnsi"/>
          <w:spacing w:val="-5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gebruikte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materieel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te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controleren;</w:t>
      </w:r>
    </w:p>
    <w:p w14:paraId="1DA23E16" w14:textId="77777777" w:rsidR="00BD7591" w:rsidRPr="00E6558E" w:rsidRDefault="00F13D5B">
      <w:pPr>
        <w:pStyle w:val="Lijstalinea"/>
        <w:numPr>
          <w:ilvl w:val="1"/>
          <w:numId w:val="9"/>
        </w:numPr>
        <w:tabs>
          <w:tab w:val="left" w:pos="1596"/>
        </w:tabs>
        <w:ind w:right="400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het feit dat de betrokken werknemers van de onderneming een passende opleiding hebben</w:t>
      </w:r>
      <w:r w:rsidRPr="00E6558E">
        <w:rPr>
          <w:rFonts w:asciiTheme="minorHAnsi" w:hAnsiTheme="minorHAnsi" w:cstheme="minorHAnsi"/>
          <w:spacing w:val="-5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ontvangen en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deze opleiding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in hun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dossier is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opgenomen;</w:t>
      </w:r>
    </w:p>
    <w:p w14:paraId="1DA23E17" w14:textId="77777777" w:rsidR="00BD7591" w:rsidRPr="00E6558E" w:rsidRDefault="00F13D5B">
      <w:pPr>
        <w:pStyle w:val="Lijstalinea"/>
        <w:numPr>
          <w:ilvl w:val="1"/>
          <w:numId w:val="9"/>
        </w:numPr>
        <w:tabs>
          <w:tab w:val="left" w:pos="1596"/>
        </w:tabs>
        <w:ind w:right="460" w:hanging="361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het opzetten van passende noodprocedures bij eventuele ongevallen of voorvallen die de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veiligheid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tijdens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het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vervoer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gevaarlijke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goederen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of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tijdens het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laden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en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het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lossen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in</w:t>
      </w:r>
      <w:r w:rsidRPr="00E6558E">
        <w:rPr>
          <w:rFonts w:asciiTheme="minorHAnsi" w:hAnsiTheme="minorHAnsi" w:cstheme="minorHAnsi"/>
          <w:spacing w:val="-5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gevaar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kunnen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brengen;</w:t>
      </w:r>
    </w:p>
    <w:p w14:paraId="1DA23E18" w14:textId="77777777" w:rsidR="00BD7591" w:rsidRPr="00E6558E" w:rsidRDefault="00F13D5B">
      <w:pPr>
        <w:pStyle w:val="Lijstalinea"/>
        <w:numPr>
          <w:ilvl w:val="1"/>
          <w:numId w:val="9"/>
        </w:numPr>
        <w:tabs>
          <w:tab w:val="left" w:pos="1596"/>
        </w:tabs>
        <w:ind w:right="368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 xml:space="preserve">het verrichten van analyses en </w:t>
      </w:r>
      <w:proofErr w:type="spellStart"/>
      <w:r w:rsidRPr="00E6558E">
        <w:rPr>
          <w:rFonts w:asciiTheme="minorHAnsi" w:hAnsiTheme="minorHAnsi" w:cstheme="minorHAnsi"/>
          <w:sz w:val="20"/>
          <w:lang w:val="nl-NL"/>
        </w:rPr>
        <w:t>zonodig</w:t>
      </w:r>
      <w:proofErr w:type="spellEnd"/>
      <w:r w:rsidRPr="00E6558E">
        <w:rPr>
          <w:rFonts w:asciiTheme="minorHAnsi" w:hAnsiTheme="minorHAnsi" w:cstheme="minorHAnsi"/>
          <w:sz w:val="20"/>
          <w:lang w:val="nl-NL"/>
        </w:rPr>
        <w:t xml:space="preserve"> het opstellen van rapporten over de ongevallen,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voorvallen of tijdens het vervoer van gevaarlijke goederen of tijdens het laden en het lossen</w:t>
      </w:r>
      <w:r w:rsidRPr="00E6558E">
        <w:rPr>
          <w:rFonts w:asciiTheme="minorHAnsi" w:hAnsiTheme="minorHAnsi" w:cstheme="minorHAnsi"/>
          <w:spacing w:val="-5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geconstateerde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ernstige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inbreuken;</w:t>
      </w:r>
    </w:p>
    <w:p w14:paraId="1DA23E19" w14:textId="77777777" w:rsidR="00BD7591" w:rsidRPr="00E6558E" w:rsidRDefault="00F13D5B">
      <w:pPr>
        <w:pStyle w:val="Lijstalinea"/>
        <w:numPr>
          <w:ilvl w:val="1"/>
          <w:numId w:val="9"/>
        </w:numPr>
        <w:tabs>
          <w:tab w:val="left" w:pos="1596"/>
        </w:tabs>
        <w:ind w:right="268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het invoeren van passende maatregelen om herhaling van ongevallen, voorvallen of ernstige</w:t>
      </w:r>
      <w:r w:rsidRPr="00E6558E">
        <w:rPr>
          <w:rFonts w:asciiTheme="minorHAnsi" w:hAnsiTheme="minorHAnsi" w:cstheme="minorHAnsi"/>
          <w:spacing w:val="-5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inbreuken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te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voorkomen;</w:t>
      </w:r>
    </w:p>
    <w:p w14:paraId="1DA23E1A" w14:textId="77777777" w:rsidR="00BD7591" w:rsidRPr="00E6558E" w:rsidRDefault="00F13D5B">
      <w:pPr>
        <w:pStyle w:val="Lijstalinea"/>
        <w:numPr>
          <w:ilvl w:val="1"/>
          <w:numId w:val="9"/>
        </w:numPr>
        <w:tabs>
          <w:tab w:val="left" w:pos="1596"/>
        </w:tabs>
        <w:ind w:right="236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het in aanmerking nemen van de wettelijke voorschriften en bijzondere behoeften met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betrekking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tot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het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vervoer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gevaarlijke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goederen,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voor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wat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betreft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keuze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en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het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gebruik</w:t>
      </w:r>
      <w:r w:rsidRPr="00E6558E">
        <w:rPr>
          <w:rFonts w:asciiTheme="minorHAnsi" w:hAnsiTheme="minorHAnsi" w:cstheme="minorHAnsi"/>
          <w:spacing w:val="-5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 onderaannemers of andere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tussenpersonen;</w:t>
      </w:r>
    </w:p>
    <w:p w14:paraId="1DA23E1B" w14:textId="77777777" w:rsidR="00BD7591" w:rsidRPr="00E6558E" w:rsidRDefault="00F13D5B">
      <w:pPr>
        <w:pStyle w:val="Lijstalinea"/>
        <w:numPr>
          <w:ilvl w:val="1"/>
          <w:numId w:val="9"/>
        </w:numPr>
        <w:tabs>
          <w:tab w:val="left" w:pos="1596"/>
        </w:tabs>
        <w:ind w:right="313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het controleren of het personeel dat aangewezen is voor het vervoer of het laden en lossen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gevaarlijke</w:t>
      </w:r>
      <w:r w:rsidRPr="00E6558E">
        <w:rPr>
          <w:rFonts w:asciiTheme="minorHAnsi" w:hAnsiTheme="minorHAnsi" w:cstheme="minorHAnsi"/>
          <w:spacing w:val="-7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goederen,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beschikt</w:t>
      </w:r>
      <w:r w:rsidRPr="00E6558E">
        <w:rPr>
          <w:rFonts w:asciiTheme="minorHAnsi" w:hAnsiTheme="minorHAnsi" w:cstheme="minorHAnsi"/>
          <w:spacing w:val="-6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over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gedetailleerde</w:t>
      </w:r>
      <w:r w:rsidRPr="00E6558E">
        <w:rPr>
          <w:rFonts w:asciiTheme="minorHAnsi" w:hAnsiTheme="minorHAnsi" w:cstheme="minorHAnsi"/>
          <w:spacing w:val="-7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uitvoeringsprocedures</w:t>
      </w:r>
      <w:r w:rsidRPr="00E6558E">
        <w:rPr>
          <w:rFonts w:asciiTheme="minorHAnsi" w:hAnsiTheme="minorHAnsi" w:cstheme="minorHAnsi"/>
          <w:spacing w:val="-6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en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instructies;</w:t>
      </w:r>
    </w:p>
    <w:p w14:paraId="3121740C" w14:textId="5BD385DB" w:rsidR="00E6558E" w:rsidRPr="00E6558E" w:rsidRDefault="00F13D5B" w:rsidP="00E6558E">
      <w:pPr>
        <w:pStyle w:val="Lijstalinea"/>
        <w:numPr>
          <w:ilvl w:val="1"/>
          <w:numId w:val="9"/>
        </w:numPr>
        <w:tabs>
          <w:tab w:val="left" w:pos="1596"/>
        </w:tabs>
        <w:ind w:right="136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het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invoeren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maatregelen,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voor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bewustmaking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voor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gevaren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die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verbonden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zijn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aan</w:t>
      </w:r>
      <w:r w:rsidRPr="00E6558E">
        <w:rPr>
          <w:rFonts w:asciiTheme="minorHAnsi" w:hAnsiTheme="minorHAnsi" w:cstheme="minorHAnsi"/>
          <w:spacing w:val="-5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het vervoer en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aan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het laden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en lossen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gevaarlijke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goederen;</w:t>
      </w:r>
    </w:p>
    <w:p w14:paraId="1DA23E1D" w14:textId="77777777" w:rsidR="00BD7591" w:rsidRPr="00E6558E" w:rsidRDefault="00F13D5B">
      <w:pPr>
        <w:pStyle w:val="Lijstalinea"/>
        <w:numPr>
          <w:ilvl w:val="1"/>
          <w:numId w:val="9"/>
        </w:numPr>
        <w:tabs>
          <w:tab w:val="left" w:pos="1596"/>
        </w:tabs>
        <w:ind w:right="505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het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invoeren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controlemethoden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om ervoor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te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zorgen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dat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veiligheidsdocumenten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en</w:t>
      </w:r>
      <w:r w:rsidRPr="00E6558E">
        <w:rPr>
          <w:rFonts w:asciiTheme="minorHAnsi" w:hAnsiTheme="minorHAnsi" w:cstheme="minorHAnsi"/>
          <w:spacing w:val="-5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uitrustingen die het vervoer moeten begeleiden zich aan boord van de vervoermiddelen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bevinden en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conform</w:t>
      </w:r>
      <w:r w:rsidRPr="00E6558E">
        <w:rPr>
          <w:rFonts w:asciiTheme="minorHAnsi" w:hAnsiTheme="minorHAnsi" w:cstheme="minorHAnsi"/>
          <w:spacing w:val="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voorschriften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zijn;</w:t>
      </w:r>
    </w:p>
    <w:p w14:paraId="1DA23E1E" w14:textId="77777777" w:rsidR="00BD7591" w:rsidRPr="00E6558E" w:rsidRDefault="00F13D5B">
      <w:pPr>
        <w:pStyle w:val="Lijstalinea"/>
        <w:numPr>
          <w:ilvl w:val="1"/>
          <w:numId w:val="9"/>
        </w:numPr>
        <w:tabs>
          <w:tab w:val="left" w:pos="1596"/>
        </w:tabs>
        <w:ind w:right="380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het invoeren van controlemiddelen om ervoor te zorgen dat de voorschriften met betrekking</w:t>
      </w:r>
      <w:r w:rsidRPr="00E6558E">
        <w:rPr>
          <w:rFonts w:asciiTheme="minorHAnsi" w:hAnsiTheme="minorHAnsi" w:cstheme="minorHAnsi"/>
          <w:spacing w:val="-5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tot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het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laden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en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lossen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worden nageleefd.</w:t>
      </w:r>
    </w:p>
    <w:p w14:paraId="1DA23E21" w14:textId="1B979136" w:rsidR="00BD7591" w:rsidRDefault="00BD7591">
      <w:pPr>
        <w:pStyle w:val="Plattetekst"/>
        <w:ind w:left="0" w:firstLine="0"/>
        <w:rPr>
          <w:rFonts w:asciiTheme="minorHAnsi" w:hAnsiTheme="minorHAnsi" w:cstheme="minorHAnsi"/>
          <w:sz w:val="21"/>
        </w:rPr>
      </w:pPr>
    </w:p>
    <w:p w14:paraId="20AA7A45" w14:textId="37445783" w:rsidR="00E6558E" w:rsidRDefault="00E6558E">
      <w:pPr>
        <w:pStyle w:val="Plattetekst"/>
        <w:ind w:left="0" w:firstLine="0"/>
        <w:rPr>
          <w:rFonts w:asciiTheme="minorHAnsi" w:hAnsiTheme="minorHAnsi" w:cstheme="minorHAnsi"/>
          <w:sz w:val="21"/>
        </w:rPr>
      </w:pPr>
    </w:p>
    <w:p w14:paraId="53DE0725" w14:textId="07C4E605" w:rsidR="00E6558E" w:rsidRDefault="00E6558E">
      <w:pPr>
        <w:pStyle w:val="Plattetekst"/>
        <w:ind w:left="0" w:firstLine="0"/>
        <w:rPr>
          <w:rFonts w:asciiTheme="minorHAnsi" w:hAnsiTheme="minorHAnsi" w:cstheme="minorHAnsi"/>
          <w:sz w:val="21"/>
        </w:rPr>
      </w:pPr>
    </w:p>
    <w:p w14:paraId="27B8FD8C" w14:textId="7EE3B261" w:rsidR="00E6558E" w:rsidRDefault="00E6558E">
      <w:pPr>
        <w:pStyle w:val="Plattetekst"/>
        <w:ind w:left="0" w:firstLine="0"/>
        <w:rPr>
          <w:rFonts w:asciiTheme="minorHAnsi" w:hAnsiTheme="minorHAnsi" w:cstheme="minorHAnsi"/>
          <w:sz w:val="21"/>
        </w:rPr>
      </w:pPr>
    </w:p>
    <w:p w14:paraId="003F413B" w14:textId="15B63001" w:rsidR="00E6558E" w:rsidRDefault="00E6558E">
      <w:pPr>
        <w:pStyle w:val="Plattetekst"/>
        <w:ind w:left="0" w:firstLine="0"/>
        <w:rPr>
          <w:rFonts w:asciiTheme="minorHAnsi" w:hAnsiTheme="minorHAnsi" w:cstheme="minorHAnsi"/>
          <w:sz w:val="21"/>
        </w:rPr>
      </w:pPr>
    </w:p>
    <w:p w14:paraId="095C595B" w14:textId="36DCA260" w:rsidR="00E6558E" w:rsidRDefault="00E6558E">
      <w:pPr>
        <w:pStyle w:val="Plattetekst"/>
        <w:ind w:left="0" w:firstLine="0"/>
        <w:rPr>
          <w:rFonts w:asciiTheme="minorHAnsi" w:hAnsiTheme="minorHAnsi" w:cstheme="minorHAnsi"/>
          <w:sz w:val="21"/>
        </w:rPr>
      </w:pPr>
    </w:p>
    <w:p w14:paraId="1DA23E22" w14:textId="77777777" w:rsidR="00BD7591" w:rsidRPr="00E6558E" w:rsidRDefault="00F13D5B">
      <w:pPr>
        <w:pStyle w:val="Kop2"/>
        <w:spacing w:before="67"/>
        <w:rPr>
          <w:rFonts w:asciiTheme="minorHAnsi" w:hAnsiTheme="minorHAnsi" w:cstheme="minorHAnsi"/>
          <w:lang w:val="nl-NL"/>
        </w:rPr>
      </w:pPr>
      <w:r w:rsidRPr="00E6558E">
        <w:rPr>
          <w:rFonts w:asciiTheme="minorHAnsi" w:hAnsiTheme="minorHAnsi" w:cstheme="minorHAnsi"/>
          <w:lang w:val="nl-NL"/>
        </w:rPr>
        <w:t>Artikel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4</w:t>
      </w:r>
      <w:r w:rsidRPr="00E6558E">
        <w:rPr>
          <w:rFonts w:asciiTheme="minorHAnsi" w:hAnsiTheme="minorHAnsi" w:cstheme="minorHAnsi"/>
          <w:spacing w:val="-5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Totstandkoming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en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wijziging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van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de</w:t>
      </w:r>
      <w:r w:rsidRPr="00E6558E">
        <w:rPr>
          <w:rFonts w:asciiTheme="minorHAnsi" w:hAnsiTheme="minorHAnsi" w:cstheme="minorHAnsi"/>
          <w:spacing w:val="-5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opdracht</w:t>
      </w:r>
    </w:p>
    <w:p w14:paraId="1DA23E23" w14:textId="77777777" w:rsidR="00BD7591" w:rsidRPr="00E6558E" w:rsidRDefault="00F13D5B">
      <w:pPr>
        <w:pStyle w:val="Lijstalinea"/>
        <w:numPr>
          <w:ilvl w:val="0"/>
          <w:numId w:val="8"/>
        </w:numPr>
        <w:tabs>
          <w:tab w:val="left" w:pos="1596"/>
        </w:tabs>
        <w:spacing w:before="2"/>
        <w:ind w:right="314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de opdracht is tot stand gekomen, indien de veiligheidsadviseur het overeengekomen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schriftelijk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heeft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bevestigd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of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een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schriftelijk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aanbod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daartoe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veiligheidsadviseur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door</w:t>
      </w:r>
      <w:r w:rsidRPr="00E6558E">
        <w:rPr>
          <w:rFonts w:asciiTheme="minorHAnsi" w:hAnsiTheme="minorHAnsi" w:cstheme="minorHAnsi"/>
          <w:spacing w:val="-5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 opdrachtgever schriftelijk is aanvaard of het overeengekomen op andere wijze door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partijen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schriftelijk</w:t>
      </w:r>
      <w:r w:rsidRPr="00E6558E">
        <w:rPr>
          <w:rFonts w:asciiTheme="minorHAnsi" w:hAnsiTheme="minorHAnsi" w:cstheme="minorHAnsi"/>
          <w:spacing w:val="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is bevestigd.</w:t>
      </w:r>
    </w:p>
    <w:p w14:paraId="1DA23E24" w14:textId="77777777" w:rsidR="00BD7591" w:rsidRPr="00E6558E" w:rsidRDefault="00F13D5B">
      <w:pPr>
        <w:pStyle w:val="Lijstalinea"/>
        <w:numPr>
          <w:ilvl w:val="0"/>
          <w:numId w:val="8"/>
        </w:numPr>
        <w:tabs>
          <w:tab w:val="left" w:pos="1596"/>
        </w:tabs>
        <w:ind w:right="205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wijziging in opdracht, daaronder begrepen uitbreiding of inkrimping van reeds opgedragen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werkzaamheden, komt tot stand, zodra de veiligheidsadviseur heeft geoordeeld dat de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wijziging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niet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strijdig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is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met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zijn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wettelijke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taak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en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hij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deze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wijziging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schriftelijk heeft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bevestigd.</w:t>
      </w:r>
    </w:p>
    <w:p w14:paraId="1DA23E25" w14:textId="043A032A" w:rsidR="00BD7591" w:rsidRPr="00E6558E" w:rsidRDefault="00F13D5B">
      <w:pPr>
        <w:pStyle w:val="Lijstalinea"/>
        <w:numPr>
          <w:ilvl w:val="0"/>
          <w:numId w:val="8"/>
        </w:numPr>
        <w:tabs>
          <w:tab w:val="left" w:pos="1596"/>
        </w:tabs>
        <w:spacing w:before="1"/>
        <w:ind w:right="113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de veiligheidsadviseur is gehouden voor de totstandkoming van de opdracht de opdrachtgever</w:t>
      </w:r>
      <w:r w:rsidRPr="00E6558E">
        <w:rPr>
          <w:rFonts w:asciiTheme="minorHAnsi" w:hAnsiTheme="minorHAnsi" w:cstheme="minorHAnsi"/>
          <w:spacing w:val="-5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in het bezit te stellen van een exemplaar van deze voorwaarden, behoudens in die gevallen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waarin de veiligheidsadviseur reeds bij vorige opdrachten een exemplaar van deze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voorwaarden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heeft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gegeven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aan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opdrachtgever.</w:t>
      </w:r>
    </w:p>
    <w:p w14:paraId="1DA23E26" w14:textId="77777777" w:rsidR="00BD7591" w:rsidRPr="00E6558E" w:rsidRDefault="00BD7591">
      <w:pPr>
        <w:pStyle w:val="Plattetekst"/>
        <w:spacing w:before="9"/>
        <w:ind w:left="0" w:firstLine="0"/>
        <w:rPr>
          <w:rFonts w:asciiTheme="minorHAnsi" w:hAnsiTheme="minorHAnsi" w:cstheme="minorHAnsi"/>
          <w:sz w:val="19"/>
          <w:lang w:val="nl-NL"/>
        </w:rPr>
      </w:pPr>
    </w:p>
    <w:p w14:paraId="1DA23E27" w14:textId="77777777" w:rsidR="00BD7591" w:rsidRPr="00E6558E" w:rsidRDefault="00F13D5B">
      <w:pPr>
        <w:pStyle w:val="Kop2"/>
        <w:rPr>
          <w:rFonts w:asciiTheme="minorHAnsi" w:hAnsiTheme="minorHAnsi" w:cstheme="minorHAnsi"/>
          <w:lang w:val="nl-NL"/>
        </w:rPr>
      </w:pPr>
      <w:r w:rsidRPr="00E6558E">
        <w:rPr>
          <w:rFonts w:asciiTheme="minorHAnsi" w:hAnsiTheme="minorHAnsi" w:cstheme="minorHAnsi"/>
          <w:lang w:val="nl-NL"/>
        </w:rPr>
        <w:t>Artikel</w:t>
      </w:r>
      <w:r w:rsidRPr="00E6558E">
        <w:rPr>
          <w:rFonts w:asciiTheme="minorHAnsi" w:hAnsiTheme="minorHAnsi" w:cstheme="minorHAnsi"/>
          <w:spacing w:val="-5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5</w:t>
      </w:r>
      <w:r w:rsidRPr="00E6558E">
        <w:rPr>
          <w:rFonts w:asciiTheme="minorHAnsi" w:hAnsiTheme="minorHAnsi" w:cstheme="minorHAnsi"/>
          <w:spacing w:val="-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Algemene</w:t>
      </w:r>
      <w:r w:rsidRPr="00E6558E">
        <w:rPr>
          <w:rFonts w:asciiTheme="minorHAnsi" w:hAnsiTheme="minorHAnsi" w:cstheme="minorHAnsi"/>
          <w:spacing w:val="-6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verplichtingen</w:t>
      </w:r>
      <w:r w:rsidRPr="00E6558E">
        <w:rPr>
          <w:rFonts w:asciiTheme="minorHAnsi" w:hAnsiTheme="minorHAnsi" w:cstheme="minorHAnsi"/>
          <w:spacing w:val="-5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van</w:t>
      </w:r>
      <w:r w:rsidRPr="00E6558E">
        <w:rPr>
          <w:rFonts w:asciiTheme="minorHAnsi" w:hAnsiTheme="minorHAnsi" w:cstheme="minorHAnsi"/>
          <w:spacing w:val="-5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de</w:t>
      </w:r>
      <w:r w:rsidRPr="00E6558E">
        <w:rPr>
          <w:rFonts w:asciiTheme="minorHAnsi" w:hAnsiTheme="minorHAnsi" w:cstheme="minorHAnsi"/>
          <w:spacing w:val="-6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veiligheidsadviseur</w:t>
      </w:r>
    </w:p>
    <w:p w14:paraId="1DA23E28" w14:textId="77777777" w:rsidR="00BD7591" w:rsidRPr="00E6558E" w:rsidRDefault="00F13D5B">
      <w:pPr>
        <w:pStyle w:val="Lijstalinea"/>
        <w:numPr>
          <w:ilvl w:val="0"/>
          <w:numId w:val="7"/>
        </w:numPr>
        <w:tabs>
          <w:tab w:val="left" w:pos="1596"/>
        </w:tabs>
        <w:spacing w:before="3"/>
        <w:ind w:right="402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veiligheidsadviseur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zal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opdracht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goed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en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zorgvuldig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uitvoeren,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behartigt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belangen</w:t>
      </w:r>
      <w:r w:rsidRPr="00E6558E">
        <w:rPr>
          <w:rFonts w:asciiTheme="minorHAnsi" w:hAnsiTheme="minorHAnsi" w:cstheme="minorHAnsi"/>
          <w:spacing w:val="-5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 de opdrachtgever naar beste weten en verricht zijn diensten naar beste kunnen en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wetenschap. De veiligheidsadviseur zal alles vermijden wat de onafhankelijkheid van zijn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taakuitvoering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kan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schaden.</w:t>
      </w:r>
    </w:p>
    <w:p w14:paraId="1DA23E29" w14:textId="77777777" w:rsidR="00BD7591" w:rsidRPr="00E6558E" w:rsidRDefault="00F13D5B">
      <w:pPr>
        <w:pStyle w:val="Lijstalinea"/>
        <w:numPr>
          <w:ilvl w:val="0"/>
          <w:numId w:val="7"/>
        </w:numPr>
        <w:tabs>
          <w:tab w:val="left" w:pos="1596"/>
        </w:tabs>
        <w:ind w:right="392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veiligheidsadviseur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zal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opdrachtgever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op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hoogte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houden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uitvoering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5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opdracht en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hem</w:t>
      </w:r>
      <w:r w:rsidRPr="00E6558E">
        <w:rPr>
          <w:rFonts w:asciiTheme="minorHAnsi" w:hAnsiTheme="minorHAnsi" w:cstheme="minorHAnsi"/>
          <w:spacing w:val="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alle inlichtingen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geven.</w:t>
      </w:r>
    </w:p>
    <w:p w14:paraId="1DA23E2A" w14:textId="77777777" w:rsidR="00BD7591" w:rsidRPr="00E6558E" w:rsidRDefault="00F13D5B">
      <w:pPr>
        <w:pStyle w:val="Lijstalinea"/>
        <w:numPr>
          <w:ilvl w:val="0"/>
          <w:numId w:val="7"/>
        </w:numPr>
        <w:tabs>
          <w:tab w:val="left" w:pos="1596"/>
        </w:tabs>
        <w:ind w:right="733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de opdracht moet worden uitgevoerd binnen de ingevolge artikel 3 aangegeven termijn,</w:t>
      </w:r>
      <w:r w:rsidRPr="00E6558E">
        <w:rPr>
          <w:rFonts w:asciiTheme="minorHAnsi" w:hAnsiTheme="minorHAnsi" w:cstheme="minorHAnsi"/>
          <w:spacing w:val="-5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behoudens omstandigheden, die aan de veiligheidsadviseur redelijkerwijze niet kunnen</w:t>
      </w:r>
      <w:r w:rsidRPr="00E6558E">
        <w:rPr>
          <w:rFonts w:asciiTheme="minorHAnsi" w:hAnsiTheme="minorHAnsi" w:cstheme="minorHAnsi"/>
          <w:spacing w:val="-5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worden toegerekend. Op de aansprakelijkheid van de veiligheidsadviseur wegens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overschrijding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deze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termijn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is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artikel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14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overeenkomstige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toepassing.</w:t>
      </w:r>
    </w:p>
    <w:p w14:paraId="1DA23E2B" w14:textId="4098106A" w:rsidR="00BD7591" w:rsidRPr="00E6558E" w:rsidRDefault="00F13D5B">
      <w:pPr>
        <w:pStyle w:val="Lijstalinea"/>
        <w:numPr>
          <w:ilvl w:val="0"/>
          <w:numId w:val="7"/>
        </w:numPr>
        <w:tabs>
          <w:tab w:val="left" w:pos="1596"/>
        </w:tabs>
        <w:ind w:right="246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indien in de opdracht uitdrukkelijk een vast of maximaal bedrag is overeengekomen voor de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totstandkoming van maatregelen genoemd in artikel 3 lid 1 onder 8,9,10,11,12,13, dan zal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opzetten en/of invoeren en/of verrichten van passende noodprocedures en/of analyses en/of</w:t>
      </w:r>
      <w:r w:rsidRPr="00E6558E">
        <w:rPr>
          <w:rFonts w:asciiTheme="minorHAnsi" w:hAnsiTheme="minorHAnsi" w:cstheme="minorHAnsi"/>
          <w:spacing w:val="-5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passende maatregelen en/of controlemethoden aldus dienen te geschieden voor maximaal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het bedrag dat bij de bepalingen van de inhoud van de opdracht voor die uitvoering is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vastgesteld. De veiligheidsadviseur stelt daartoe ramingen en begrotingen op ter overlegging</w:t>
      </w:r>
      <w:r w:rsidRPr="00E6558E">
        <w:rPr>
          <w:rFonts w:asciiTheme="minorHAnsi" w:hAnsiTheme="minorHAnsi" w:cstheme="minorHAnsi"/>
          <w:spacing w:val="-5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aan de opdrachtgever. In geval van een overschrijding van dit bedrag is de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veiligheidsadviseur verplicht zijn plan zonder berekening van extra kosten zodanig te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bewerken dat de invoeringskosten bedoeld bedrag niet overschrijden, tenzij de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overschrijdingen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veiligheidsadviseur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redelijkerwijs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niet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kunnen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worden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toegekend.</w:t>
      </w:r>
    </w:p>
    <w:p w14:paraId="1DA23E2C" w14:textId="77777777" w:rsidR="00BD7591" w:rsidRPr="00E6558E" w:rsidRDefault="00F13D5B">
      <w:pPr>
        <w:pStyle w:val="Lijstalinea"/>
        <w:numPr>
          <w:ilvl w:val="0"/>
          <w:numId w:val="7"/>
        </w:numPr>
        <w:tabs>
          <w:tab w:val="left" w:pos="1596"/>
        </w:tabs>
        <w:ind w:left="1596" w:right="114" w:hanging="361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ter vervulling van zijn wettelijke plicht zal de veiligheidsadviseur de opdrachtgever tijdig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inlichten over de gevolgen en risico’s, verbonden aan het uitstellen van beslissingen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en het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optreden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omstandigheden,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waarmee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bij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het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aangaan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overeenkomst</w:t>
      </w:r>
      <w:r w:rsidRPr="00E6558E">
        <w:rPr>
          <w:rFonts w:asciiTheme="minorHAnsi" w:hAnsiTheme="minorHAnsi" w:cstheme="minorHAnsi"/>
          <w:spacing w:val="-6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geen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rekening</w:t>
      </w:r>
      <w:r w:rsidRPr="00E6558E">
        <w:rPr>
          <w:rFonts w:asciiTheme="minorHAnsi" w:hAnsiTheme="minorHAnsi" w:cstheme="minorHAnsi"/>
          <w:spacing w:val="-5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is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gehouden.</w:t>
      </w:r>
    </w:p>
    <w:p w14:paraId="1DA23E2D" w14:textId="77777777" w:rsidR="00BD7591" w:rsidRPr="00E6558E" w:rsidRDefault="00BD7591">
      <w:pPr>
        <w:pStyle w:val="Plattetekst"/>
        <w:spacing w:before="7"/>
        <w:ind w:left="0" w:firstLine="0"/>
        <w:rPr>
          <w:rFonts w:asciiTheme="minorHAnsi" w:hAnsiTheme="minorHAnsi" w:cstheme="minorHAnsi"/>
          <w:sz w:val="19"/>
          <w:lang w:val="nl-NL"/>
        </w:rPr>
      </w:pPr>
    </w:p>
    <w:p w14:paraId="1DA23E2E" w14:textId="77777777" w:rsidR="00BD7591" w:rsidRPr="00E6558E" w:rsidRDefault="00F13D5B">
      <w:pPr>
        <w:pStyle w:val="Kop2"/>
        <w:ind w:left="876"/>
        <w:rPr>
          <w:rFonts w:asciiTheme="minorHAnsi" w:hAnsiTheme="minorHAnsi" w:cstheme="minorHAnsi"/>
          <w:lang w:val="nl-NL"/>
        </w:rPr>
      </w:pPr>
      <w:r w:rsidRPr="00E6558E">
        <w:rPr>
          <w:rFonts w:asciiTheme="minorHAnsi" w:hAnsiTheme="minorHAnsi" w:cstheme="minorHAnsi"/>
          <w:lang w:val="nl-NL"/>
        </w:rPr>
        <w:t>Artikel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6 Algemene</w:t>
      </w:r>
      <w:r w:rsidRPr="00E6558E">
        <w:rPr>
          <w:rFonts w:asciiTheme="minorHAnsi" w:hAnsiTheme="minorHAnsi" w:cstheme="minorHAnsi"/>
          <w:spacing w:val="-5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verplichtingen</w:t>
      </w:r>
      <w:r w:rsidRPr="00E6558E">
        <w:rPr>
          <w:rFonts w:asciiTheme="minorHAnsi" w:hAnsiTheme="minorHAnsi" w:cstheme="minorHAnsi"/>
          <w:spacing w:val="-5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van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de</w:t>
      </w:r>
      <w:r w:rsidRPr="00E6558E">
        <w:rPr>
          <w:rFonts w:asciiTheme="minorHAnsi" w:hAnsiTheme="minorHAnsi" w:cstheme="minorHAnsi"/>
          <w:spacing w:val="-5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opdrachtgever</w:t>
      </w:r>
    </w:p>
    <w:p w14:paraId="1DA23E2F" w14:textId="77777777" w:rsidR="00BD7591" w:rsidRPr="00E6558E" w:rsidRDefault="00F13D5B">
      <w:pPr>
        <w:pStyle w:val="Lijstalinea"/>
        <w:numPr>
          <w:ilvl w:val="0"/>
          <w:numId w:val="6"/>
        </w:numPr>
        <w:tabs>
          <w:tab w:val="left" w:pos="1596"/>
        </w:tabs>
        <w:spacing w:before="3"/>
        <w:ind w:left="1595" w:right="167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de opdrachtgever moet de veiligheidsadviseur tijdig de inlichtingen, gegevens en beslissingen</w:t>
      </w:r>
      <w:r w:rsidRPr="00E6558E">
        <w:rPr>
          <w:rFonts w:asciiTheme="minorHAnsi" w:hAnsiTheme="minorHAnsi" w:cstheme="minorHAnsi"/>
          <w:spacing w:val="-5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verstrekken, die nodig zijn om de opdracht dat de handelingen, bedoeld in artikel 1 lid 1 en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artikel</w:t>
      </w:r>
      <w:r w:rsidRPr="00E6558E">
        <w:rPr>
          <w:rFonts w:asciiTheme="minorHAnsi" w:hAnsiTheme="minorHAnsi" w:cstheme="minorHAnsi"/>
          <w:spacing w:val="-6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3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lid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1</w:t>
      </w:r>
      <w:r w:rsidRPr="00E6558E">
        <w:rPr>
          <w:rFonts w:asciiTheme="minorHAnsi" w:hAnsiTheme="minorHAnsi" w:cstheme="minorHAnsi"/>
          <w:spacing w:val="50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gemakkelijker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en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onder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optimale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veiligheidsvoorwaarden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kunnen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plaatsvinden.</w:t>
      </w:r>
    </w:p>
    <w:p w14:paraId="1DA23E30" w14:textId="77777777" w:rsidR="00BD7591" w:rsidRPr="00E6558E" w:rsidRDefault="00F13D5B">
      <w:pPr>
        <w:pStyle w:val="Lijstalinea"/>
        <w:numPr>
          <w:ilvl w:val="0"/>
          <w:numId w:val="6"/>
        </w:numPr>
        <w:tabs>
          <w:tab w:val="left" w:pos="1596"/>
        </w:tabs>
        <w:spacing w:before="1"/>
        <w:ind w:left="1595" w:right="1220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de opdrachtgever draagt de verantwoordelijkheid voor de werkzaamheden van de</w:t>
      </w:r>
      <w:r w:rsidRPr="00E6558E">
        <w:rPr>
          <w:rFonts w:asciiTheme="minorHAnsi" w:hAnsiTheme="minorHAnsi" w:cstheme="minorHAnsi"/>
          <w:spacing w:val="-5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veiligheidsadviseur.</w:t>
      </w:r>
    </w:p>
    <w:p w14:paraId="1DA23E31" w14:textId="77777777" w:rsidR="00BD7591" w:rsidRPr="00E6558E" w:rsidRDefault="00F13D5B">
      <w:pPr>
        <w:pStyle w:val="Lijstalinea"/>
        <w:numPr>
          <w:ilvl w:val="0"/>
          <w:numId w:val="6"/>
        </w:numPr>
        <w:tabs>
          <w:tab w:val="left" w:pos="1596"/>
        </w:tabs>
        <w:ind w:left="1595" w:right="145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de opdrachtgever moet de door hem aan de veiligheidsadviseur verschuldigde bedragen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uiterlijk op de daarvoor in de betalingsregeling overeengekomen dan wel in de declaraties van</w:t>
      </w:r>
      <w:r w:rsidRPr="00E6558E">
        <w:rPr>
          <w:rFonts w:asciiTheme="minorHAnsi" w:hAnsiTheme="minorHAnsi" w:cstheme="minorHAnsi"/>
          <w:spacing w:val="-5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 veiligheidsadviseur</w:t>
      </w:r>
      <w:r w:rsidRPr="00E6558E">
        <w:rPr>
          <w:rFonts w:asciiTheme="minorHAnsi" w:hAnsiTheme="minorHAnsi" w:cstheme="minorHAnsi"/>
          <w:spacing w:val="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aangegeven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tijdstippen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voldoen.</w:t>
      </w:r>
    </w:p>
    <w:p w14:paraId="1DA23E32" w14:textId="77777777" w:rsidR="00BD7591" w:rsidRPr="00E6558E" w:rsidRDefault="00F13D5B">
      <w:pPr>
        <w:pStyle w:val="Lijstalinea"/>
        <w:numPr>
          <w:ilvl w:val="0"/>
          <w:numId w:val="6"/>
        </w:numPr>
        <w:tabs>
          <w:tab w:val="left" w:pos="1596"/>
        </w:tabs>
        <w:ind w:left="1595" w:right="232"/>
        <w:rPr>
          <w:rFonts w:asciiTheme="minorHAnsi" w:hAnsiTheme="minorHAnsi" w:cstheme="minorHAnsi"/>
          <w:sz w:val="20"/>
        </w:rPr>
      </w:pPr>
      <w:r w:rsidRPr="00E6558E">
        <w:rPr>
          <w:rFonts w:asciiTheme="minorHAnsi" w:hAnsiTheme="minorHAnsi" w:cstheme="minorHAnsi"/>
          <w:sz w:val="20"/>
          <w:lang w:val="nl-NL"/>
        </w:rPr>
        <w:t>indien de opdrachtgever wordt gevormd door afzonderlijke personen die voor de verstrekking</w:t>
      </w:r>
      <w:r w:rsidRPr="00E6558E">
        <w:rPr>
          <w:rFonts w:asciiTheme="minorHAnsi" w:hAnsiTheme="minorHAnsi" w:cstheme="minorHAnsi"/>
          <w:spacing w:val="-5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 xml:space="preserve">van de opdracht gezamenlijk optreden, is ieder van hen hoofdelijk aansprakelijk. </w:t>
      </w:r>
      <w:r w:rsidRPr="00E6558E">
        <w:rPr>
          <w:rFonts w:asciiTheme="minorHAnsi" w:hAnsiTheme="minorHAnsi" w:cstheme="minorHAnsi"/>
          <w:sz w:val="20"/>
        </w:rPr>
        <w:t>Onder</w:t>
      </w:r>
      <w:r w:rsidRPr="00E6558E">
        <w:rPr>
          <w:rFonts w:asciiTheme="minorHAnsi" w:hAnsiTheme="minorHAnsi" w:cstheme="minorHAnsi"/>
          <w:spacing w:val="1"/>
          <w:sz w:val="20"/>
        </w:rPr>
        <w:t xml:space="preserve"> </w:t>
      </w:r>
      <w:proofErr w:type="spellStart"/>
      <w:r w:rsidRPr="00E6558E">
        <w:rPr>
          <w:rFonts w:asciiTheme="minorHAnsi" w:hAnsiTheme="minorHAnsi" w:cstheme="minorHAnsi"/>
          <w:sz w:val="20"/>
        </w:rPr>
        <w:t>personen</w:t>
      </w:r>
      <w:proofErr w:type="spellEnd"/>
      <w:r w:rsidRPr="00E6558E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E6558E">
        <w:rPr>
          <w:rFonts w:asciiTheme="minorHAnsi" w:hAnsiTheme="minorHAnsi" w:cstheme="minorHAnsi"/>
          <w:sz w:val="20"/>
        </w:rPr>
        <w:t>zijn</w:t>
      </w:r>
      <w:proofErr w:type="spellEnd"/>
      <w:r w:rsidRPr="00E6558E">
        <w:rPr>
          <w:rFonts w:asciiTheme="minorHAnsi" w:hAnsiTheme="minorHAnsi" w:cstheme="minorHAnsi"/>
          <w:spacing w:val="-1"/>
          <w:sz w:val="20"/>
        </w:rPr>
        <w:t xml:space="preserve"> </w:t>
      </w:r>
      <w:proofErr w:type="spellStart"/>
      <w:r w:rsidRPr="00E6558E">
        <w:rPr>
          <w:rFonts w:asciiTheme="minorHAnsi" w:hAnsiTheme="minorHAnsi" w:cstheme="minorHAnsi"/>
          <w:sz w:val="20"/>
        </w:rPr>
        <w:t>mede</w:t>
      </w:r>
      <w:proofErr w:type="spellEnd"/>
      <w:r w:rsidRPr="00E6558E">
        <w:rPr>
          <w:rFonts w:asciiTheme="minorHAnsi" w:hAnsiTheme="minorHAnsi" w:cstheme="minorHAnsi"/>
          <w:spacing w:val="-1"/>
          <w:sz w:val="20"/>
        </w:rPr>
        <w:t xml:space="preserve"> </w:t>
      </w:r>
      <w:proofErr w:type="spellStart"/>
      <w:r w:rsidRPr="00E6558E">
        <w:rPr>
          <w:rFonts w:asciiTheme="minorHAnsi" w:hAnsiTheme="minorHAnsi" w:cstheme="minorHAnsi"/>
          <w:sz w:val="20"/>
        </w:rPr>
        <w:t>begrepen</w:t>
      </w:r>
      <w:proofErr w:type="spellEnd"/>
      <w:r w:rsidRPr="00E6558E">
        <w:rPr>
          <w:rFonts w:asciiTheme="minorHAnsi" w:hAnsiTheme="minorHAnsi" w:cstheme="minorHAnsi"/>
          <w:spacing w:val="-2"/>
          <w:sz w:val="20"/>
        </w:rPr>
        <w:t xml:space="preserve"> </w:t>
      </w:r>
      <w:proofErr w:type="spellStart"/>
      <w:r w:rsidRPr="00E6558E">
        <w:rPr>
          <w:rFonts w:asciiTheme="minorHAnsi" w:hAnsiTheme="minorHAnsi" w:cstheme="minorHAnsi"/>
          <w:sz w:val="20"/>
        </w:rPr>
        <w:t>rechtspersonen</w:t>
      </w:r>
      <w:proofErr w:type="spellEnd"/>
      <w:r w:rsidRPr="00E6558E">
        <w:rPr>
          <w:rFonts w:asciiTheme="minorHAnsi" w:hAnsiTheme="minorHAnsi" w:cstheme="minorHAnsi"/>
          <w:sz w:val="20"/>
        </w:rPr>
        <w:t>.</w:t>
      </w:r>
    </w:p>
    <w:p w14:paraId="1DA23E33" w14:textId="77777777" w:rsidR="00BD7591" w:rsidRPr="00E6558E" w:rsidRDefault="00BD7591">
      <w:pPr>
        <w:pStyle w:val="Plattetekst"/>
        <w:spacing w:before="8"/>
        <w:ind w:left="0" w:firstLine="0"/>
        <w:rPr>
          <w:rFonts w:asciiTheme="minorHAnsi" w:hAnsiTheme="minorHAnsi" w:cstheme="minorHAnsi"/>
          <w:sz w:val="19"/>
        </w:rPr>
      </w:pPr>
    </w:p>
    <w:p w14:paraId="1DA23E34" w14:textId="77777777" w:rsidR="00BD7591" w:rsidRPr="00E6558E" w:rsidRDefault="00F13D5B">
      <w:pPr>
        <w:pStyle w:val="Kop2"/>
        <w:rPr>
          <w:rFonts w:asciiTheme="minorHAnsi" w:hAnsiTheme="minorHAnsi" w:cstheme="minorHAnsi"/>
          <w:lang w:val="nl-NL"/>
        </w:rPr>
      </w:pPr>
      <w:r w:rsidRPr="00E6558E">
        <w:rPr>
          <w:rFonts w:asciiTheme="minorHAnsi" w:hAnsiTheme="minorHAnsi" w:cstheme="minorHAnsi"/>
          <w:lang w:val="nl-NL"/>
        </w:rPr>
        <w:t>Artikel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7</w:t>
      </w:r>
      <w:r w:rsidRPr="00E6558E">
        <w:rPr>
          <w:rFonts w:asciiTheme="minorHAnsi" w:hAnsiTheme="minorHAnsi" w:cstheme="minorHAnsi"/>
          <w:spacing w:val="-5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Optreden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van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de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veiligheidsadviseur</w:t>
      </w:r>
      <w:r w:rsidRPr="00E6558E">
        <w:rPr>
          <w:rFonts w:asciiTheme="minorHAnsi" w:hAnsiTheme="minorHAnsi" w:cstheme="minorHAnsi"/>
          <w:spacing w:val="-5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als</w:t>
      </w:r>
      <w:r w:rsidRPr="00E6558E">
        <w:rPr>
          <w:rFonts w:asciiTheme="minorHAnsi" w:hAnsiTheme="minorHAnsi" w:cstheme="minorHAnsi"/>
          <w:spacing w:val="-5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gemachtigde</w:t>
      </w:r>
    </w:p>
    <w:p w14:paraId="693A0874" w14:textId="6995BE0F" w:rsidR="00E6558E" w:rsidRDefault="00F13D5B">
      <w:pPr>
        <w:pStyle w:val="Plattetekst"/>
        <w:spacing w:before="3"/>
        <w:ind w:left="875" w:right="171" w:firstLine="0"/>
        <w:rPr>
          <w:rFonts w:asciiTheme="minorHAnsi" w:hAnsiTheme="minorHAnsi" w:cstheme="minorHAnsi"/>
          <w:lang w:val="nl-NL"/>
        </w:rPr>
      </w:pPr>
      <w:r w:rsidRPr="00E6558E">
        <w:rPr>
          <w:rFonts w:asciiTheme="minorHAnsi" w:hAnsiTheme="minorHAnsi" w:cstheme="minorHAnsi"/>
          <w:lang w:val="nl-NL"/>
        </w:rPr>
        <w:t>de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veiligheidsadviseur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treedt</w:t>
      </w:r>
      <w:r w:rsidRPr="00E6558E">
        <w:rPr>
          <w:rFonts w:asciiTheme="minorHAnsi" w:hAnsiTheme="minorHAnsi" w:cstheme="minorHAnsi"/>
          <w:spacing w:val="-5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slechts</w:t>
      </w:r>
      <w:r w:rsidRPr="00E6558E">
        <w:rPr>
          <w:rFonts w:asciiTheme="minorHAnsi" w:hAnsiTheme="minorHAnsi" w:cstheme="minorHAnsi"/>
          <w:spacing w:val="-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op</w:t>
      </w:r>
      <w:r w:rsidRPr="00E6558E">
        <w:rPr>
          <w:rFonts w:asciiTheme="minorHAnsi" w:hAnsiTheme="minorHAnsi" w:cstheme="minorHAnsi"/>
          <w:spacing w:val="-5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als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gemachtigde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van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de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opdrachtgever</w:t>
      </w:r>
      <w:r w:rsidRPr="00E6558E">
        <w:rPr>
          <w:rFonts w:asciiTheme="minorHAnsi" w:hAnsiTheme="minorHAnsi" w:cstheme="minorHAnsi"/>
          <w:spacing w:val="-2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indien</w:t>
      </w:r>
      <w:r w:rsidRPr="00E6558E">
        <w:rPr>
          <w:rFonts w:asciiTheme="minorHAnsi" w:hAnsiTheme="minorHAnsi" w:cstheme="minorHAnsi"/>
          <w:spacing w:val="-5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en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voor</w:t>
      </w:r>
      <w:r w:rsidRPr="00E6558E">
        <w:rPr>
          <w:rFonts w:asciiTheme="minorHAnsi" w:hAnsiTheme="minorHAnsi" w:cstheme="minorHAnsi"/>
          <w:spacing w:val="-2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zover</w:t>
      </w:r>
      <w:r w:rsidRPr="00E6558E">
        <w:rPr>
          <w:rFonts w:asciiTheme="minorHAnsi" w:hAnsiTheme="minorHAnsi" w:cstheme="minorHAnsi"/>
          <w:spacing w:val="-5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opdrachtgever de veiligheidsadviseur daartoe schriftelijk heeft aangewezen. Het ontbreken van een</w:t>
      </w:r>
      <w:r w:rsidRPr="00E6558E">
        <w:rPr>
          <w:rFonts w:asciiTheme="minorHAnsi" w:hAnsiTheme="minorHAnsi" w:cstheme="minorHAnsi"/>
          <w:spacing w:val="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schriftelijke</w:t>
      </w:r>
      <w:r w:rsidRPr="00E6558E">
        <w:rPr>
          <w:rFonts w:asciiTheme="minorHAnsi" w:hAnsiTheme="minorHAnsi" w:cstheme="minorHAnsi"/>
          <w:spacing w:val="-8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machtiging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kan</w:t>
      </w:r>
      <w:r w:rsidRPr="00E6558E">
        <w:rPr>
          <w:rFonts w:asciiTheme="minorHAnsi" w:hAnsiTheme="minorHAnsi" w:cstheme="minorHAnsi"/>
          <w:spacing w:val="-5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de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veiligheidsadviseur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niet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worden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tegengeworpen,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indien</w:t>
      </w:r>
      <w:r w:rsidRPr="00E6558E">
        <w:rPr>
          <w:rFonts w:asciiTheme="minorHAnsi" w:hAnsiTheme="minorHAnsi" w:cstheme="minorHAnsi"/>
          <w:spacing w:val="-5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en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voor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zover</w:t>
      </w:r>
      <w:r w:rsidRPr="00E6558E">
        <w:rPr>
          <w:rFonts w:asciiTheme="minorHAnsi" w:hAnsiTheme="minorHAnsi" w:cstheme="minorHAnsi"/>
          <w:spacing w:val="-52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het optreden als gemachtigde uit de gegeven omstandigheden voortvloeit ter naleving van de</w:t>
      </w:r>
      <w:r w:rsidRPr="00E6558E">
        <w:rPr>
          <w:rFonts w:asciiTheme="minorHAnsi" w:hAnsiTheme="minorHAnsi" w:cstheme="minorHAnsi"/>
          <w:spacing w:val="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wettelijke</w:t>
      </w:r>
      <w:r w:rsidRPr="00E6558E">
        <w:rPr>
          <w:rFonts w:asciiTheme="minorHAnsi" w:hAnsiTheme="minorHAnsi" w:cstheme="minorHAnsi"/>
          <w:spacing w:val="-2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bepalingen.</w:t>
      </w:r>
    </w:p>
    <w:p w14:paraId="63BAFF93" w14:textId="17EB8BBD" w:rsidR="00E6558E" w:rsidRDefault="00E6558E">
      <w:pPr>
        <w:pStyle w:val="Plattetekst"/>
        <w:spacing w:before="3"/>
        <w:ind w:left="875" w:right="171" w:firstLine="0"/>
        <w:rPr>
          <w:rFonts w:asciiTheme="minorHAnsi" w:hAnsiTheme="minorHAnsi" w:cstheme="minorHAnsi"/>
          <w:lang w:val="nl-NL"/>
        </w:rPr>
      </w:pPr>
    </w:p>
    <w:p w14:paraId="425C8343" w14:textId="7224849E" w:rsidR="00E6558E" w:rsidRDefault="00E6558E">
      <w:pPr>
        <w:pStyle w:val="Plattetekst"/>
        <w:spacing w:before="3"/>
        <w:ind w:left="875" w:right="171" w:firstLine="0"/>
        <w:rPr>
          <w:rFonts w:asciiTheme="minorHAnsi" w:hAnsiTheme="minorHAnsi" w:cstheme="minorHAnsi"/>
          <w:lang w:val="nl-NL"/>
        </w:rPr>
      </w:pPr>
    </w:p>
    <w:p w14:paraId="1DA23E36" w14:textId="0D9941B2" w:rsidR="00BD7591" w:rsidRPr="00E6558E" w:rsidRDefault="00E6558E">
      <w:pPr>
        <w:rPr>
          <w:rFonts w:asciiTheme="minorHAnsi" w:hAnsiTheme="minorHAnsi" w:cstheme="minorHAnsi"/>
          <w:lang w:val="nl-NL"/>
        </w:rPr>
        <w:sectPr w:rsidR="00BD7591" w:rsidRPr="00E6558E" w:rsidSect="00E6558E">
          <w:headerReference w:type="default" r:id="rId7"/>
          <w:footerReference w:type="default" r:id="rId8"/>
          <w:pgSz w:w="11900" w:h="16840"/>
          <w:pgMar w:top="700" w:right="843" w:bottom="1280" w:left="540" w:header="0" w:footer="1088" w:gutter="0"/>
          <w:pgBorders w:offsetFrom="page">
            <w:top w:val="single" w:sz="18" w:space="24" w:color="00B0F0"/>
            <w:left w:val="single" w:sz="18" w:space="24" w:color="00B0F0"/>
            <w:bottom w:val="single" w:sz="18" w:space="24" w:color="00B0F0"/>
            <w:right w:val="single" w:sz="18" w:space="24" w:color="00B0F0"/>
          </w:pgBorders>
          <w:cols w:space="708"/>
        </w:sectPr>
      </w:pPr>
      <w:r>
        <w:rPr>
          <w:rFonts w:asciiTheme="minorHAnsi" w:hAnsiTheme="minorHAnsi" w:cstheme="minorHAnsi"/>
          <w:lang w:val="nl-NL"/>
        </w:rPr>
        <w:br/>
      </w:r>
    </w:p>
    <w:p w14:paraId="1DA23E37" w14:textId="77FEFD51" w:rsidR="00BD7591" w:rsidRPr="00E6558E" w:rsidRDefault="00BD7591">
      <w:pPr>
        <w:pStyle w:val="Plattetekst"/>
        <w:ind w:left="105" w:firstLine="0"/>
        <w:rPr>
          <w:rFonts w:asciiTheme="minorHAnsi" w:hAnsiTheme="minorHAnsi" w:cstheme="minorHAnsi"/>
        </w:rPr>
      </w:pPr>
    </w:p>
    <w:p w14:paraId="1DA23E38" w14:textId="77777777" w:rsidR="00BD7591" w:rsidRPr="00E6558E" w:rsidRDefault="00BD7591">
      <w:pPr>
        <w:pStyle w:val="Plattetekst"/>
        <w:ind w:left="0" w:firstLine="0"/>
        <w:rPr>
          <w:rFonts w:asciiTheme="minorHAnsi" w:hAnsiTheme="minorHAnsi" w:cstheme="minorHAnsi"/>
          <w:sz w:val="21"/>
        </w:rPr>
      </w:pPr>
    </w:p>
    <w:p w14:paraId="1DA23E39" w14:textId="358E4E40" w:rsidR="00BD7591" w:rsidRPr="00E6558E" w:rsidRDefault="00F13D5B">
      <w:pPr>
        <w:pStyle w:val="Kop2"/>
        <w:spacing w:before="67"/>
        <w:rPr>
          <w:rFonts w:asciiTheme="minorHAnsi" w:hAnsiTheme="minorHAnsi" w:cstheme="minorHAnsi"/>
          <w:lang w:val="nl-NL"/>
        </w:rPr>
      </w:pPr>
      <w:r w:rsidRPr="00E6558E">
        <w:rPr>
          <w:rFonts w:asciiTheme="minorHAnsi" w:hAnsiTheme="minorHAnsi" w:cstheme="minorHAnsi"/>
          <w:lang w:val="nl-NL"/>
        </w:rPr>
        <w:t>Artikel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8</w:t>
      </w:r>
      <w:r w:rsidRPr="00E6558E">
        <w:rPr>
          <w:rFonts w:asciiTheme="minorHAnsi" w:hAnsiTheme="minorHAnsi" w:cstheme="minorHAnsi"/>
          <w:spacing w:val="-5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Inhoud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opdracht</w:t>
      </w:r>
    </w:p>
    <w:p w14:paraId="1DA23E3A" w14:textId="77777777" w:rsidR="00BD7591" w:rsidRPr="00E6558E" w:rsidRDefault="00F13D5B">
      <w:pPr>
        <w:pStyle w:val="Plattetekst"/>
        <w:spacing w:before="2"/>
        <w:ind w:left="875" w:right="171" w:firstLine="0"/>
        <w:rPr>
          <w:rFonts w:asciiTheme="minorHAnsi" w:hAnsiTheme="minorHAnsi" w:cstheme="minorHAnsi"/>
          <w:lang w:val="nl-NL"/>
        </w:rPr>
      </w:pPr>
      <w:r w:rsidRPr="00E6558E">
        <w:rPr>
          <w:rFonts w:asciiTheme="minorHAnsi" w:hAnsiTheme="minorHAnsi" w:cstheme="minorHAnsi"/>
          <w:lang w:val="nl-NL"/>
        </w:rPr>
        <w:t>tenzij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schriftelijk</w:t>
      </w:r>
      <w:r w:rsidRPr="00E6558E">
        <w:rPr>
          <w:rFonts w:asciiTheme="minorHAnsi" w:hAnsiTheme="minorHAnsi" w:cstheme="minorHAnsi"/>
          <w:spacing w:val="-2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anders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is</w:t>
      </w:r>
      <w:r w:rsidRPr="00E6558E">
        <w:rPr>
          <w:rFonts w:asciiTheme="minorHAnsi" w:hAnsiTheme="minorHAnsi" w:cstheme="minorHAnsi"/>
          <w:spacing w:val="-5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overeengekomen</w:t>
      </w:r>
      <w:r w:rsidRPr="00E6558E">
        <w:rPr>
          <w:rFonts w:asciiTheme="minorHAnsi" w:hAnsiTheme="minorHAnsi" w:cstheme="minorHAnsi"/>
          <w:spacing w:val="-5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omvat</w:t>
      </w:r>
      <w:r w:rsidRPr="00E6558E">
        <w:rPr>
          <w:rFonts w:asciiTheme="minorHAnsi" w:hAnsiTheme="minorHAnsi" w:cstheme="minorHAnsi"/>
          <w:spacing w:val="-5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de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werkzaamheden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van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de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veiligheidsadviseur</w:t>
      </w:r>
      <w:r w:rsidRPr="00E6558E">
        <w:rPr>
          <w:rFonts w:asciiTheme="minorHAnsi" w:hAnsiTheme="minorHAnsi" w:cstheme="minorHAnsi"/>
          <w:spacing w:val="-5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de</w:t>
      </w:r>
      <w:r w:rsidRPr="00E6558E">
        <w:rPr>
          <w:rFonts w:asciiTheme="minorHAnsi" w:hAnsiTheme="minorHAnsi" w:cstheme="minorHAnsi"/>
          <w:spacing w:val="-52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onder art. 3 lid 1 van deze voorwaarden genoemde taken, met dien verstande dat deze</w:t>
      </w:r>
      <w:r w:rsidRPr="00E6558E">
        <w:rPr>
          <w:rFonts w:asciiTheme="minorHAnsi" w:hAnsiTheme="minorHAnsi" w:cstheme="minorHAnsi"/>
          <w:spacing w:val="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werkzaamheden eens per</w:t>
      </w:r>
      <w:r w:rsidRPr="00E6558E">
        <w:rPr>
          <w:rFonts w:asciiTheme="minorHAnsi" w:hAnsiTheme="minorHAnsi" w:cstheme="minorHAnsi"/>
          <w:spacing w:val="-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jaar</w:t>
      </w:r>
      <w:r w:rsidRPr="00E6558E">
        <w:rPr>
          <w:rFonts w:asciiTheme="minorHAnsi" w:hAnsiTheme="minorHAnsi" w:cstheme="minorHAnsi"/>
          <w:spacing w:val="2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worden</w:t>
      </w:r>
      <w:r w:rsidRPr="00E6558E">
        <w:rPr>
          <w:rFonts w:asciiTheme="minorHAnsi" w:hAnsiTheme="minorHAnsi" w:cstheme="minorHAnsi"/>
          <w:spacing w:val="-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uitgevoerd.</w:t>
      </w:r>
    </w:p>
    <w:p w14:paraId="1DA23E3B" w14:textId="77777777" w:rsidR="00BD7591" w:rsidRPr="00E6558E" w:rsidRDefault="00BD7591">
      <w:pPr>
        <w:pStyle w:val="Plattetekst"/>
        <w:spacing w:before="9"/>
        <w:ind w:left="0" w:firstLine="0"/>
        <w:rPr>
          <w:rFonts w:asciiTheme="minorHAnsi" w:hAnsiTheme="minorHAnsi" w:cstheme="minorHAnsi"/>
          <w:sz w:val="19"/>
          <w:lang w:val="nl-NL"/>
        </w:rPr>
      </w:pPr>
    </w:p>
    <w:p w14:paraId="1DA23E3C" w14:textId="77777777" w:rsidR="00BD7591" w:rsidRPr="00E6558E" w:rsidRDefault="00F13D5B">
      <w:pPr>
        <w:pStyle w:val="Kop2"/>
        <w:rPr>
          <w:rFonts w:asciiTheme="minorHAnsi" w:hAnsiTheme="minorHAnsi" w:cstheme="minorHAnsi"/>
          <w:lang w:val="nl-NL"/>
        </w:rPr>
      </w:pPr>
      <w:r w:rsidRPr="00E6558E">
        <w:rPr>
          <w:rFonts w:asciiTheme="minorHAnsi" w:hAnsiTheme="minorHAnsi" w:cstheme="minorHAnsi"/>
          <w:lang w:val="nl-NL"/>
        </w:rPr>
        <w:t>Artikel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9</w:t>
      </w:r>
      <w:r w:rsidRPr="00E6558E">
        <w:rPr>
          <w:rFonts w:asciiTheme="minorHAnsi" w:hAnsiTheme="minorHAnsi" w:cstheme="minorHAnsi"/>
          <w:spacing w:val="-5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Kosten,</w:t>
      </w:r>
      <w:r w:rsidRPr="00E6558E">
        <w:rPr>
          <w:rFonts w:asciiTheme="minorHAnsi" w:hAnsiTheme="minorHAnsi" w:cstheme="minorHAnsi"/>
          <w:spacing w:val="-5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betalingen</w:t>
      </w:r>
    </w:p>
    <w:p w14:paraId="1DA23E3D" w14:textId="77777777" w:rsidR="00BD7591" w:rsidRPr="00E6558E" w:rsidRDefault="00F13D5B">
      <w:pPr>
        <w:pStyle w:val="Plattetekst"/>
        <w:spacing w:before="3"/>
        <w:ind w:left="875" w:right="803" w:firstLine="0"/>
        <w:rPr>
          <w:rFonts w:asciiTheme="minorHAnsi" w:hAnsiTheme="minorHAnsi" w:cstheme="minorHAnsi"/>
          <w:lang w:val="nl-NL"/>
        </w:rPr>
      </w:pPr>
      <w:r w:rsidRPr="00E6558E">
        <w:rPr>
          <w:rFonts w:asciiTheme="minorHAnsi" w:hAnsiTheme="minorHAnsi" w:cstheme="minorHAnsi"/>
          <w:lang w:val="nl-NL"/>
        </w:rPr>
        <w:t>de in artikel 8 genoemde opdrachten worden qua honorering bepaald naar een of meer van de</w:t>
      </w:r>
      <w:r w:rsidRPr="00E6558E">
        <w:rPr>
          <w:rFonts w:asciiTheme="minorHAnsi" w:hAnsiTheme="minorHAnsi" w:cstheme="minorHAnsi"/>
          <w:spacing w:val="-5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volgende</w:t>
      </w:r>
      <w:r w:rsidRPr="00E6558E">
        <w:rPr>
          <w:rFonts w:asciiTheme="minorHAnsi" w:hAnsiTheme="minorHAnsi" w:cstheme="minorHAnsi"/>
          <w:spacing w:val="-2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maatstaven:</w:t>
      </w:r>
    </w:p>
    <w:p w14:paraId="1DA23E3E" w14:textId="451AD586" w:rsidR="00BD7591" w:rsidRPr="00E6558E" w:rsidRDefault="00F13D5B">
      <w:pPr>
        <w:pStyle w:val="Lijstalinea"/>
        <w:numPr>
          <w:ilvl w:val="0"/>
          <w:numId w:val="5"/>
        </w:numPr>
        <w:tabs>
          <w:tab w:val="left" w:pos="1236"/>
        </w:tabs>
        <w:ind w:hanging="361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op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basis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aan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opdracht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bestede tijd;</w:t>
      </w:r>
    </w:p>
    <w:p w14:paraId="1DA23E3F" w14:textId="77777777" w:rsidR="00BD7591" w:rsidRPr="00E6558E" w:rsidRDefault="00F13D5B">
      <w:pPr>
        <w:pStyle w:val="Lijstalinea"/>
        <w:numPr>
          <w:ilvl w:val="0"/>
          <w:numId w:val="5"/>
        </w:numPr>
        <w:tabs>
          <w:tab w:val="left" w:pos="1236"/>
        </w:tabs>
        <w:spacing w:before="1"/>
        <w:ind w:left="1235" w:right="649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op basis van een percentage van het aantal eenheden, vermeerderd met een vergoeding op</w:t>
      </w:r>
      <w:r w:rsidRPr="00E6558E">
        <w:rPr>
          <w:rFonts w:asciiTheme="minorHAnsi" w:hAnsiTheme="minorHAnsi" w:cstheme="minorHAnsi"/>
          <w:spacing w:val="-5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tijdbasis</w:t>
      </w:r>
      <w:r w:rsidRPr="00E6558E">
        <w:rPr>
          <w:rFonts w:asciiTheme="minorHAnsi" w:hAnsiTheme="minorHAnsi" w:cstheme="minorHAnsi"/>
          <w:spacing w:val="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voor nader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omschreven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werkzaamheden;</w:t>
      </w:r>
    </w:p>
    <w:p w14:paraId="1DA23E40" w14:textId="77777777" w:rsidR="00BD7591" w:rsidRPr="00E6558E" w:rsidRDefault="00F13D5B">
      <w:pPr>
        <w:pStyle w:val="Lijstalinea"/>
        <w:numPr>
          <w:ilvl w:val="0"/>
          <w:numId w:val="5"/>
        </w:numPr>
        <w:tabs>
          <w:tab w:val="left" w:pos="1236"/>
        </w:tabs>
        <w:spacing w:line="228" w:lineRule="exact"/>
        <w:ind w:hanging="361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op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basis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enige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andere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adequate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maatstaf.</w:t>
      </w:r>
    </w:p>
    <w:p w14:paraId="1DA23E41" w14:textId="77777777" w:rsidR="00BD7591" w:rsidRPr="00E6558E" w:rsidRDefault="00F13D5B">
      <w:pPr>
        <w:pStyle w:val="Lijstalinea"/>
        <w:numPr>
          <w:ilvl w:val="0"/>
          <w:numId w:val="5"/>
        </w:numPr>
        <w:tabs>
          <w:tab w:val="left" w:pos="1236"/>
        </w:tabs>
        <w:ind w:left="1235" w:right="150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door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veiligheidsadviseur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volgens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opdracht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te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declareren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bedragen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worden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verhoogd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met</w:t>
      </w:r>
      <w:r w:rsidRPr="00E6558E">
        <w:rPr>
          <w:rFonts w:asciiTheme="minorHAnsi" w:hAnsiTheme="minorHAnsi" w:cstheme="minorHAnsi"/>
          <w:spacing w:val="-5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 verschuldigde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omzetbelasting.</w:t>
      </w:r>
    </w:p>
    <w:p w14:paraId="1DA23E42" w14:textId="77777777" w:rsidR="00BD7591" w:rsidRPr="00E6558E" w:rsidRDefault="00F13D5B">
      <w:pPr>
        <w:pStyle w:val="Lijstalinea"/>
        <w:numPr>
          <w:ilvl w:val="0"/>
          <w:numId w:val="5"/>
        </w:numPr>
        <w:tabs>
          <w:tab w:val="left" w:pos="1236"/>
        </w:tabs>
        <w:spacing w:before="1"/>
        <w:ind w:left="1235" w:right="239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in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opdracht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dient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te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zijn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geregeld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of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en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zo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ja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hoe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tariefwijzigingen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en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indexeringen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ten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aanzien</w:t>
      </w:r>
      <w:r w:rsidRPr="00E6558E">
        <w:rPr>
          <w:rFonts w:asciiTheme="minorHAnsi" w:hAnsiTheme="minorHAnsi" w:cstheme="minorHAnsi"/>
          <w:spacing w:val="-5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 de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advieskosten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worden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toegepast.</w:t>
      </w:r>
    </w:p>
    <w:p w14:paraId="1DA23E43" w14:textId="77777777" w:rsidR="00BD7591" w:rsidRPr="00E6558E" w:rsidRDefault="00F13D5B">
      <w:pPr>
        <w:pStyle w:val="Lijstalinea"/>
        <w:numPr>
          <w:ilvl w:val="0"/>
          <w:numId w:val="5"/>
        </w:numPr>
        <w:tabs>
          <w:tab w:val="left" w:pos="1236"/>
        </w:tabs>
        <w:ind w:left="1235" w:right="560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de opdrachtgever dient, voor zover niet anders overeengekomen, de verschuldigde bedragen</w:t>
      </w:r>
      <w:r w:rsidRPr="00E6558E">
        <w:rPr>
          <w:rFonts w:asciiTheme="minorHAnsi" w:hAnsiTheme="minorHAnsi" w:cstheme="minorHAnsi"/>
          <w:spacing w:val="-5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uiterlijk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binnen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30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kalenderdagen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na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 desbetreffende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declaraties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te voldoen.</w:t>
      </w:r>
    </w:p>
    <w:p w14:paraId="1DA23E44" w14:textId="77777777" w:rsidR="00BD7591" w:rsidRPr="00E6558E" w:rsidRDefault="00F13D5B">
      <w:pPr>
        <w:pStyle w:val="Lijstalinea"/>
        <w:numPr>
          <w:ilvl w:val="0"/>
          <w:numId w:val="5"/>
        </w:numPr>
        <w:tabs>
          <w:tab w:val="left" w:pos="1236"/>
        </w:tabs>
        <w:ind w:left="1235" w:right="148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indien de opdrachtgever de juistheid van een onderdeel van een declaratie betwist, is hij niettemin</w:t>
      </w:r>
      <w:r w:rsidRPr="00E6558E">
        <w:rPr>
          <w:rFonts w:asciiTheme="minorHAnsi" w:hAnsiTheme="minorHAnsi" w:cstheme="minorHAnsi"/>
          <w:spacing w:val="-5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gehouden tot betaling van het niet betwiste gedeelte.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Indien en voor zover het betwiste gedeelte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alsnog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verschuldigd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blijkt,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geldt daarvoor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oorspronkelijke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vervaldatum.</w:t>
      </w:r>
    </w:p>
    <w:p w14:paraId="1DA23E45" w14:textId="77777777" w:rsidR="00BD7591" w:rsidRPr="00E6558E" w:rsidRDefault="00F13D5B">
      <w:pPr>
        <w:pStyle w:val="Lijstalinea"/>
        <w:numPr>
          <w:ilvl w:val="0"/>
          <w:numId w:val="5"/>
        </w:numPr>
        <w:tabs>
          <w:tab w:val="left" w:pos="1236"/>
        </w:tabs>
        <w:ind w:left="1235" w:right="308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indien de opdrachtgever de ingevolge de overeenkomst verschuldigde betalingen niet tijdig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verricht en de vertraging niet het gevolg is van een omstandigheid waarvoor de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veiligheidsadviseur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verantwoordelijk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is,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heeft,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met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ingang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dag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waarop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betaling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uiterlijk</w:t>
      </w:r>
      <w:r w:rsidRPr="00E6558E">
        <w:rPr>
          <w:rFonts w:asciiTheme="minorHAnsi" w:hAnsiTheme="minorHAnsi" w:cstheme="minorHAnsi"/>
          <w:spacing w:val="-5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had moeten geschieden, de veiligheidsadviseur aanspraak op vergoeding van rente tegen het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wettelijk</w:t>
      </w:r>
      <w:r w:rsidRPr="00E6558E">
        <w:rPr>
          <w:rFonts w:asciiTheme="minorHAnsi" w:hAnsiTheme="minorHAnsi" w:cstheme="minorHAnsi"/>
          <w:spacing w:val="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rentepercentage.</w:t>
      </w:r>
    </w:p>
    <w:p w14:paraId="1DA23E46" w14:textId="317E5DE8" w:rsidR="00BD7591" w:rsidRPr="00E6558E" w:rsidRDefault="00F13D5B">
      <w:pPr>
        <w:pStyle w:val="Lijstalinea"/>
        <w:numPr>
          <w:ilvl w:val="0"/>
          <w:numId w:val="5"/>
        </w:numPr>
        <w:tabs>
          <w:tab w:val="left" w:pos="1236"/>
        </w:tabs>
        <w:ind w:left="1235" w:right="197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indien na verloop van vier weken sedert de dag waarop de betaling uiterlijk had moeten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geschieden, deze nog niet heeft plaatsgevonden, wordt het in lid 6 bepaalde percentage na het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verstrijken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die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termijn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met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3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verhoogd,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mits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opdrachtgever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hierop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voordien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schriftelijk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door</w:t>
      </w:r>
      <w:r w:rsidRPr="00E6558E">
        <w:rPr>
          <w:rFonts w:asciiTheme="minorHAnsi" w:hAnsiTheme="minorHAnsi" w:cstheme="minorHAnsi"/>
          <w:spacing w:val="-5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 veiligheidsadviseur gewezen is. Met terzijdestelling van artikel 6:119 lid 2 BW zal de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rentevordering van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 veiligheidsadviseur</w:t>
      </w:r>
      <w:r w:rsidRPr="00E6558E">
        <w:rPr>
          <w:rFonts w:asciiTheme="minorHAnsi" w:hAnsiTheme="minorHAnsi" w:cstheme="minorHAnsi"/>
          <w:spacing w:val="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zelf nimmer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rente dragen.</w:t>
      </w:r>
    </w:p>
    <w:p w14:paraId="1DA23E47" w14:textId="77777777" w:rsidR="00BD7591" w:rsidRPr="00E6558E" w:rsidRDefault="00F13D5B">
      <w:pPr>
        <w:pStyle w:val="Lijstalinea"/>
        <w:numPr>
          <w:ilvl w:val="0"/>
          <w:numId w:val="5"/>
        </w:numPr>
        <w:tabs>
          <w:tab w:val="left" w:pos="1236"/>
        </w:tabs>
        <w:ind w:left="1235" w:right="349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de buitengerechtelijke kosten, gemaakt in verband met te late betalingen van een declaratie zijn</w:t>
      </w:r>
      <w:r w:rsidRPr="00E6558E">
        <w:rPr>
          <w:rFonts w:asciiTheme="minorHAnsi" w:hAnsiTheme="minorHAnsi" w:cstheme="minorHAnsi"/>
          <w:spacing w:val="-5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voor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rekening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opdrachtgever.</w:t>
      </w:r>
    </w:p>
    <w:p w14:paraId="1DA23E48" w14:textId="77777777" w:rsidR="00BD7591" w:rsidRPr="00E6558E" w:rsidRDefault="00BD7591">
      <w:pPr>
        <w:pStyle w:val="Plattetekst"/>
        <w:spacing w:before="8"/>
        <w:ind w:left="0" w:firstLine="0"/>
        <w:rPr>
          <w:rFonts w:asciiTheme="minorHAnsi" w:hAnsiTheme="minorHAnsi" w:cstheme="minorHAnsi"/>
          <w:sz w:val="19"/>
          <w:lang w:val="nl-NL"/>
        </w:rPr>
      </w:pPr>
    </w:p>
    <w:p w14:paraId="1DA23E49" w14:textId="77777777" w:rsidR="00BD7591" w:rsidRPr="00E6558E" w:rsidRDefault="00F13D5B">
      <w:pPr>
        <w:pStyle w:val="Kop2"/>
        <w:rPr>
          <w:rFonts w:asciiTheme="minorHAnsi" w:hAnsiTheme="minorHAnsi" w:cstheme="minorHAnsi"/>
          <w:lang w:val="nl-NL"/>
        </w:rPr>
      </w:pPr>
      <w:r w:rsidRPr="00E6558E">
        <w:rPr>
          <w:rFonts w:asciiTheme="minorHAnsi" w:hAnsiTheme="minorHAnsi" w:cstheme="minorHAnsi"/>
          <w:lang w:val="nl-NL"/>
        </w:rPr>
        <w:t>Artikel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10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tussentijdse</w:t>
      </w:r>
      <w:r w:rsidRPr="00E6558E">
        <w:rPr>
          <w:rFonts w:asciiTheme="minorHAnsi" w:hAnsiTheme="minorHAnsi" w:cstheme="minorHAnsi"/>
          <w:spacing w:val="-5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opzegging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van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de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opdracht</w:t>
      </w:r>
      <w:r w:rsidRPr="00E6558E">
        <w:rPr>
          <w:rFonts w:asciiTheme="minorHAnsi" w:hAnsiTheme="minorHAnsi" w:cstheme="minorHAnsi"/>
          <w:spacing w:val="-2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door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de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opdrachtgever</w:t>
      </w:r>
    </w:p>
    <w:p w14:paraId="1DA23E4A" w14:textId="77777777" w:rsidR="00BD7591" w:rsidRPr="00E6558E" w:rsidRDefault="00F13D5B">
      <w:pPr>
        <w:pStyle w:val="Lijstalinea"/>
        <w:numPr>
          <w:ilvl w:val="1"/>
          <w:numId w:val="5"/>
        </w:numPr>
        <w:tabs>
          <w:tab w:val="left" w:pos="1596"/>
        </w:tabs>
        <w:spacing w:before="3"/>
        <w:ind w:hanging="361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opdrachtgever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kan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opdracht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tussentijds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opzeggen.</w:t>
      </w:r>
    </w:p>
    <w:p w14:paraId="1DA23E4B" w14:textId="77777777" w:rsidR="00BD7591" w:rsidRPr="00E6558E" w:rsidRDefault="00F13D5B">
      <w:pPr>
        <w:pStyle w:val="Lijstalinea"/>
        <w:numPr>
          <w:ilvl w:val="1"/>
          <w:numId w:val="5"/>
        </w:numPr>
        <w:tabs>
          <w:tab w:val="left" w:pos="1596"/>
        </w:tabs>
        <w:ind w:right="323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ingeval van opzegging van de opdracht als in lid 1 bedoeld, is de opdrachtgever verplicht de</w:t>
      </w:r>
      <w:r w:rsidRPr="00E6558E">
        <w:rPr>
          <w:rFonts w:asciiTheme="minorHAnsi" w:hAnsiTheme="minorHAnsi" w:cstheme="minorHAnsi"/>
          <w:spacing w:val="-5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veiligheidsadviseur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honorering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naar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stand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werkzaamheden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te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vergoeden.</w:t>
      </w:r>
    </w:p>
    <w:p w14:paraId="1DA23E4C" w14:textId="77777777" w:rsidR="00BD7591" w:rsidRPr="00E6558E" w:rsidRDefault="00F13D5B">
      <w:pPr>
        <w:pStyle w:val="Lijstalinea"/>
        <w:numPr>
          <w:ilvl w:val="1"/>
          <w:numId w:val="5"/>
        </w:numPr>
        <w:tabs>
          <w:tab w:val="left" w:pos="1596"/>
        </w:tabs>
        <w:ind w:right="214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bovendien betaalt de opdrachtgever 10% van het resterende deel van de honorering die de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opdrachtgever verschuldigd zou zijn geweest bij volledige vervulling van de opdracht door de</w:t>
      </w:r>
      <w:r w:rsidRPr="00E6558E">
        <w:rPr>
          <w:rFonts w:asciiTheme="minorHAnsi" w:hAnsiTheme="minorHAnsi" w:cstheme="minorHAnsi"/>
          <w:spacing w:val="-5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veiligheidsadviseur. Niettemin kan, indien billijkheid dit klaarblijkelijk eist, de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veiligheidsadviseur vergoeding van zijn werkelijke schade als gevolg van tussentijdse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opzegging eisen. De verplichtingen van dit derde lid gelden niet, indien de opdracht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tussentijds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beëindigt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wordt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wegens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een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aan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veiligheidsadviseur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toe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rekenen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grond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voor</w:t>
      </w:r>
      <w:r w:rsidRPr="00E6558E">
        <w:rPr>
          <w:rFonts w:asciiTheme="minorHAnsi" w:hAnsiTheme="minorHAnsi" w:cstheme="minorHAnsi"/>
          <w:spacing w:val="-5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ontbinding, vernietiging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of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gewichtige reden.</w:t>
      </w:r>
    </w:p>
    <w:p w14:paraId="1DA23E4D" w14:textId="77777777" w:rsidR="00BD7591" w:rsidRPr="00E6558E" w:rsidRDefault="00BD7591">
      <w:pPr>
        <w:pStyle w:val="Plattetekst"/>
        <w:spacing w:before="9"/>
        <w:ind w:left="0" w:firstLine="0"/>
        <w:rPr>
          <w:rFonts w:asciiTheme="minorHAnsi" w:hAnsiTheme="minorHAnsi" w:cstheme="minorHAnsi"/>
          <w:sz w:val="19"/>
          <w:lang w:val="nl-NL"/>
        </w:rPr>
      </w:pPr>
    </w:p>
    <w:p w14:paraId="1DA23E4E" w14:textId="77777777" w:rsidR="00BD7591" w:rsidRPr="00E6558E" w:rsidRDefault="00F13D5B">
      <w:pPr>
        <w:pStyle w:val="Kop2"/>
        <w:jc w:val="both"/>
        <w:rPr>
          <w:rFonts w:asciiTheme="minorHAnsi" w:hAnsiTheme="minorHAnsi" w:cstheme="minorHAnsi"/>
          <w:lang w:val="nl-NL"/>
        </w:rPr>
      </w:pPr>
      <w:r w:rsidRPr="00E6558E">
        <w:rPr>
          <w:rFonts w:asciiTheme="minorHAnsi" w:hAnsiTheme="minorHAnsi" w:cstheme="minorHAnsi"/>
          <w:lang w:val="nl-NL"/>
        </w:rPr>
        <w:t>Artikel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11</w:t>
      </w:r>
      <w:r w:rsidRPr="00E6558E">
        <w:rPr>
          <w:rFonts w:asciiTheme="minorHAnsi" w:hAnsiTheme="minorHAnsi" w:cstheme="minorHAnsi"/>
          <w:spacing w:val="-5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Tussentijdse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beëindiging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van</w:t>
      </w:r>
      <w:r w:rsidRPr="00E6558E">
        <w:rPr>
          <w:rFonts w:asciiTheme="minorHAnsi" w:hAnsiTheme="minorHAnsi" w:cstheme="minorHAnsi"/>
          <w:spacing w:val="-5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de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opdracht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door</w:t>
      </w:r>
      <w:r w:rsidRPr="00E6558E">
        <w:rPr>
          <w:rFonts w:asciiTheme="minorHAnsi" w:hAnsiTheme="minorHAnsi" w:cstheme="minorHAnsi"/>
          <w:spacing w:val="-5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de</w:t>
      </w:r>
      <w:r w:rsidRPr="00E6558E">
        <w:rPr>
          <w:rFonts w:asciiTheme="minorHAnsi" w:hAnsiTheme="minorHAnsi" w:cstheme="minorHAnsi"/>
          <w:spacing w:val="-5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veiligheidsadviseur</w:t>
      </w:r>
    </w:p>
    <w:p w14:paraId="1DA23E4F" w14:textId="77777777" w:rsidR="00BD7591" w:rsidRPr="00E6558E" w:rsidRDefault="00F13D5B">
      <w:pPr>
        <w:pStyle w:val="Lijstalinea"/>
        <w:numPr>
          <w:ilvl w:val="0"/>
          <w:numId w:val="4"/>
        </w:numPr>
        <w:tabs>
          <w:tab w:val="left" w:pos="1596"/>
        </w:tabs>
        <w:spacing w:before="3"/>
        <w:ind w:right="124"/>
        <w:jc w:val="both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de veiligheidsadviseur kan de opdracht ontbinden ingeval van eigen overmacht en ingeval van</w:t>
      </w:r>
      <w:r w:rsidRPr="00E6558E">
        <w:rPr>
          <w:rFonts w:asciiTheme="minorHAnsi" w:hAnsiTheme="minorHAnsi" w:cstheme="minorHAnsi"/>
          <w:spacing w:val="-5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wanprestatie van de opdrachtgever. Voorts kan de veiligheidsadviseur de opdracht tussentijds</w:t>
      </w:r>
      <w:r w:rsidRPr="00E6558E">
        <w:rPr>
          <w:rFonts w:asciiTheme="minorHAnsi" w:hAnsiTheme="minorHAnsi" w:cstheme="minorHAnsi"/>
          <w:spacing w:val="-5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opzeggen wegens gewichtige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redenen.</w:t>
      </w:r>
    </w:p>
    <w:p w14:paraId="1DA23E50" w14:textId="77777777" w:rsidR="00BD7591" w:rsidRPr="00E6558E" w:rsidRDefault="00F13D5B">
      <w:pPr>
        <w:pStyle w:val="Lijstalinea"/>
        <w:numPr>
          <w:ilvl w:val="0"/>
          <w:numId w:val="4"/>
        </w:numPr>
        <w:tabs>
          <w:tab w:val="left" w:pos="1596"/>
        </w:tabs>
        <w:ind w:right="126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de veiligheidsadviseur is niettemin gehouden de consequenties voor de opdrachtgever als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gevolg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die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beëindiging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beperken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door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opdrachtgever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een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redelijke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termijn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te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gunnen</w:t>
      </w:r>
      <w:r w:rsidRPr="00E6558E">
        <w:rPr>
          <w:rFonts w:asciiTheme="minorHAnsi" w:hAnsiTheme="minorHAnsi" w:cstheme="minorHAnsi"/>
          <w:spacing w:val="-5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ter voldoening aan de wettelijke verplichtingen een vervangende veiligheidsadviseur aan te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stellen.</w:t>
      </w:r>
    </w:p>
    <w:p w14:paraId="1DA23E51" w14:textId="77777777" w:rsidR="00BD7591" w:rsidRPr="00E6558E" w:rsidRDefault="00F13D5B">
      <w:pPr>
        <w:pStyle w:val="Lijstalinea"/>
        <w:numPr>
          <w:ilvl w:val="0"/>
          <w:numId w:val="4"/>
        </w:numPr>
        <w:tabs>
          <w:tab w:val="left" w:pos="1596"/>
        </w:tabs>
        <w:ind w:right="491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de opdrachtgever is verplicht de honorering naar de stand van de werkzaamheden aan de</w:t>
      </w:r>
      <w:r w:rsidRPr="00E6558E">
        <w:rPr>
          <w:rFonts w:asciiTheme="minorHAnsi" w:hAnsiTheme="minorHAnsi" w:cstheme="minorHAnsi"/>
          <w:spacing w:val="-5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veiligheidsadviseur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te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vergoeden.</w:t>
      </w:r>
    </w:p>
    <w:p w14:paraId="5FDB5C28" w14:textId="77777777" w:rsidR="00E6558E" w:rsidRDefault="00E6558E">
      <w:pPr>
        <w:rPr>
          <w:rFonts w:asciiTheme="minorHAnsi" w:hAnsiTheme="minorHAnsi" w:cstheme="minorHAnsi"/>
          <w:sz w:val="20"/>
          <w:lang w:val="nl-NL"/>
        </w:rPr>
      </w:pPr>
    </w:p>
    <w:p w14:paraId="01F6AF2D" w14:textId="77777777" w:rsidR="004453D6" w:rsidRDefault="004453D6">
      <w:pPr>
        <w:rPr>
          <w:rFonts w:asciiTheme="minorHAnsi" w:hAnsiTheme="minorHAnsi" w:cstheme="minorHAnsi"/>
          <w:sz w:val="20"/>
          <w:lang w:val="nl-NL"/>
        </w:rPr>
      </w:pPr>
    </w:p>
    <w:p w14:paraId="0EC265E2" w14:textId="77777777" w:rsidR="004453D6" w:rsidRDefault="004453D6">
      <w:pPr>
        <w:rPr>
          <w:rFonts w:asciiTheme="minorHAnsi" w:hAnsiTheme="minorHAnsi" w:cstheme="minorHAnsi"/>
          <w:sz w:val="20"/>
          <w:lang w:val="nl-NL"/>
        </w:rPr>
      </w:pPr>
    </w:p>
    <w:p w14:paraId="18DFAE87" w14:textId="77777777" w:rsidR="00E6558E" w:rsidRDefault="00E6558E">
      <w:pPr>
        <w:rPr>
          <w:rFonts w:asciiTheme="minorHAnsi" w:hAnsiTheme="minorHAnsi" w:cstheme="minorHAnsi"/>
          <w:sz w:val="20"/>
          <w:lang w:val="nl-NL"/>
        </w:rPr>
      </w:pPr>
    </w:p>
    <w:p w14:paraId="5A522804" w14:textId="77777777" w:rsidR="00E6558E" w:rsidRDefault="00E6558E">
      <w:pPr>
        <w:rPr>
          <w:rFonts w:asciiTheme="minorHAnsi" w:hAnsiTheme="minorHAnsi" w:cstheme="minorHAnsi"/>
          <w:sz w:val="20"/>
          <w:lang w:val="nl-NL"/>
        </w:rPr>
      </w:pPr>
    </w:p>
    <w:p w14:paraId="5AC25F23" w14:textId="77777777" w:rsidR="00E6558E" w:rsidRDefault="00E6558E">
      <w:pPr>
        <w:rPr>
          <w:rFonts w:asciiTheme="minorHAnsi" w:hAnsiTheme="minorHAnsi" w:cstheme="minorHAnsi"/>
          <w:sz w:val="20"/>
          <w:lang w:val="nl-NL"/>
        </w:rPr>
      </w:pPr>
    </w:p>
    <w:p w14:paraId="46714C53" w14:textId="77777777" w:rsidR="00E6558E" w:rsidRDefault="00E6558E">
      <w:pPr>
        <w:rPr>
          <w:rFonts w:asciiTheme="minorHAnsi" w:hAnsiTheme="minorHAnsi" w:cstheme="minorHAnsi"/>
          <w:sz w:val="20"/>
          <w:lang w:val="nl-NL"/>
        </w:rPr>
      </w:pPr>
    </w:p>
    <w:p w14:paraId="1DA23E54" w14:textId="77777777" w:rsidR="00BD7591" w:rsidRPr="00E6558E" w:rsidRDefault="00F13D5B">
      <w:pPr>
        <w:pStyle w:val="Lijstalinea"/>
        <w:numPr>
          <w:ilvl w:val="0"/>
          <w:numId w:val="4"/>
        </w:numPr>
        <w:tabs>
          <w:tab w:val="left" w:pos="1596"/>
        </w:tabs>
        <w:spacing w:before="80"/>
        <w:ind w:right="277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indien de opdracht door de veiligheidsadviseur wordt beëindigd wegens wanprestatie van de</w:t>
      </w:r>
      <w:r w:rsidRPr="00E6558E">
        <w:rPr>
          <w:rFonts w:asciiTheme="minorHAnsi" w:hAnsiTheme="minorHAnsi" w:cstheme="minorHAnsi"/>
          <w:spacing w:val="-5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opdrachtgever of wegens van diens zijde bijgebrachte gewichtige redenen, heeft de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veiligheidsadviseur bovendien het recht om zijn daardoor geleden schade op de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opdrachtgever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te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verhalen.</w:t>
      </w:r>
    </w:p>
    <w:p w14:paraId="1DA23E55" w14:textId="77777777" w:rsidR="00BD7591" w:rsidRPr="00E6558E" w:rsidRDefault="00BD7591">
      <w:pPr>
        <w:pStyle w:val="Plattetekst"/>
        <w:spacing w:before="9"/>
        <w:ind w:left="0" w:firstLine="0"/>
        <w:rPr>
          <w:rFonts w:asciiTheme="minorHAnsi" w:hAnsiTheme="minorHAnsi" w:cstheme="minorHAnsi"/>
          <w:sz w:val="19"/>
          <w:lang w:val="nl-NL"/>
        </w:rPr>
      </w:pPr>
    </w:p>
    <w:p w14:paraId="1DA23E56" w14:textId="77777777" w:rsidR="00BD7591" w:rsidRPr="00E6558E" w:rsidRDefault="00F13D5B">
      <w:pPr>
        <w:pStyle w:val="Kop2"/>
        <w:rPr>
          <w:rFonts w:asciiTheme="minorHAnsi" w:hAnsiTheme="minorHAnsi" w:cstheme="minorHAnsi"/>
        </w:rPr>
      </w:pPr>
      <w:r w:rsidRPr="00E6558E">
        <w:rPr>
          <w:rFonts w:asciiTheme="minorHAnsi" w:hAnsiTheme="minorHAnsi" w:cstheme="minorHAnsi"/>
        </w:rPr>
        <w:t>Artikel</w:t>
      </w:r>
      <w:r w:rsidRPr="00E6558E">
        <w:rPr>
          <w:rFonts w:asciiTheme="minorHAnsi" w:hAnsiTheme="minorHAnsi" w:cstheme="minorHAnsi"/>
          <w:spacing w:val="-3"/>
        </w:rPr>
        <w:t xml:space="preserve"> </w:t>
      </w:r>
      <w:r w:rsidRPr="00E6558E">
        <w:rPr>
          <w:rFonts w:asciiTheme="minorHAnsi" w:hAnsiTheme="minorHAnsi" w:cstheme="minorHAnsi"/>
        </w:rPr>
        <w:t>12</w:t>
      </w:r>
      <w:r w:rsidRPr="00E6558E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E6558E">
        <w:rPr>
          <w:rFonts w:asciiTheme="minorHAnsi" w:hAnsiTheme="minorHAnsi" w:cstheme="minorHAnsi"/>
        </w:rPr>
        <w:t>Overlijden</w:t>
      </w:r>
      <w:proofErr w:type="spellEnd"/>
      <w:r w:rsidRPr="00E6558E">
        <w:rPr>
          <w:rFonts w:asciiTheme="minorHAnsi" w:hAnsiTheme="minorHAnsi" w:cstheme="minorHAnsi"/>
          <w:spacing w:val="-4"/>
        </w:rPr>
        <w:t xml:space="preserve"> </w:t>
      </w:r>
      <w:r w:rsidRPr="00E6558E">
        <w:rPr>
          <w:rFonts w:asciiTheme="minorHAnsi" w:hAnsiTheme="minorHAnsi" w:cstheme="minorHAnsi"/>
        </w:rPr>
        <w:t>of</w:t>
      </w:r>
      <w:r w:rsidRPr="00E6558E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E6558E">
        <w:rPr>
          <w:rFonts w:asciiTheme="minorHAnsi" w:hAnsiTheme="minorHAnsi" w:cstheme="minorHAnsi"/>
        </w:rPr>
        <w:t>ontbinding</w:t>
      </w:r>
      <w:proofErr w:type="spellEnd"/>
    </w:p>
    <w:p w14:paraId="1DA23E57" w14:textId="77777777" w:rsidR="00BD7591" w:rsidRPr="00E6558E" w:rsidRDefault="00F13D5B">
      <w:pPr>
        <w:pStyle w:val="Lijstalinea"/>
        <w:numPr>
          <w:ilvl w:val="0"/>
          <w:numId w:val="3"/>
        </w:numPr>
        <w:tabs>
          <w:tab w:val="left" w:pos="1596"/>
        </w:tabs>
        <w:spacing w:before="3"/>
        <w:ind w:left="1595" w:right="294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de aan de veiligheidsadviseur gegeven opdracht eindigt niet door het overlijden van de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opdrachtgever,</w:t>
      </w:r>
      <w:r w:rsidRPr="00E6558E">
        <w:rPr>
          <w:rFonts w:asciiTheme="minorHAnsi" w:hAnsiTheme="minorHAnsi" w:cstheme="minorHAnsi"/>
          <w:spacing w:val="-6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tenzij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uitdrukkelijk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anders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is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overeengekomen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in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welk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geval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opdracht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eest</w:t>
      </w:r>
      <w:r w:rsidRPr="00E6558E">
        <w:rPr>
          <w:rFonts w:asciiTheme="minorHAnsi" w:hAnsiTheme="minorHAnsi" w:cstheme="minorHAnsi"/>
          <w:spacing w:val="-5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eindigt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op het tijdstip waarop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 veiligheidsadviseur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 dood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heeft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gekend.</w:t>
      </w:r>
    </w:p>
    <w:p w14:paraId="1DA23E58" w14:textId="57E55A28" w:rsidR="00BD7591" w:rsidRPr="00E6558E" w:rsidRDefault="00F13D5B">
      <w:pPr>
        <w:pStyle w:val="Lijstalinea"/>
        <w:numPr>
          <w:ilvl w:val="0"/>
          <w:numId w:val="3"/>
        </w:numPr>
        <w:tabs>
          <w:tab w:val="left" w:pos="1596"/>
        </w:tabs>
        <w:spacing w:before="1"/>
        <w:ind w:left="1595" w:right="181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ingeval de opdrachtgever een rechtspersoon is of een vennootschap onder firma of een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maatschap, brengt een besluit tot ontbinding, alsook het verlies van de rechtspersoonlijkheid,</w:t>
      </w:r>
      <w:r w:rsidRPr="00E6558E">
        <w:rPr>
          <w:rFonts w:asciiTheme="minorHAnsi" w:hAnsiTheme="minorHAnsi" w:cstheme="minorHAnsi"/>
          <w:spacing w:val="-5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mee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dat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opdracht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als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beëindigd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wordt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beschouwd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op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het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moment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dat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het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intreden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een</w:t>
      </w:r>
      <w:r w:rsidRPr="00E6558E">
        <w:rPr>
          <w:rFonts w:asciiTheme="minorHAnsi" w:hAnsiTheme="minorHAnsi" w:cstheme="minorHAnsi"/>
          <w:spacing w:val="-5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 deze gebeurtenissen aan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veiligheidsadviseur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ter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kennis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is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gebracht.</w:t>
      </w:r>
    </w:p>
    <w:p w14:paraId="1DA23E59" w14:textId="77777777" w:rsidR="00BD7591" w:rsidRPr="00E6558E" w:rsidRDefault="00BD7591">
      <w:pPr>
        <w:pStyle w:val="Plattetekst"/>
        <w:spacing w:before="9"/>
        <w:ind w:left="0" w:firstLine="0"/>
        <w:rPr>
          <w:rFonts w:asciiTheme="minorHAnsi" w:hAnsiTheme="minorHAnsi" w:cstheme="minorHAnsi"/>
          <w:sz w:val="19"/>
          <w:lang w:val="nl-NL"/>
        </w:rPr>
      </w:pPr>
    </w:p>
    <w:p w14:paraId="1DA23E5A" w14:textId="77777777" w:rsidR="00BD7591" w:rsidRPr="00E6558E" w:rsidRDefault="00F13D5B">
      <w:pPr>
        <w:pStyle w:val="Kop2"/>
        <w:rPr>
          <w:rFonts w:asciiTheme="minorHAnsi" w:hAnsiTheme="minorHAnsi" w:cstheme="minorHAnsi"/>
        </w:rPr>
      </w:pPr>
      <w:r w:rsidRPr="00E6558E">
        <w:rPr>
          <w:rFonts w:asciiTheme="minorHAnsi" w:hAnsiTheme="minorHAnsi" w:cstheme="minorHAnsi"/>
        </w:rPr>
        <w:t>Artikel</w:t>
      </w:r>
      <w:r w:rsidRPr="00E6558E">
        <w:rPr>
          <w:rFonts w:asciiTheme="minorHAnsi" w:hAnsiTheme="minorHAnsi" w:cstheme="minorHAnsi"/>
          <w:spacing w:val="-6"/>
        </w:rPr>
        <w:t xml:space="preserve"> </w:t>
      </w:r>
      <w:r w:rsidRPr="00E6558E">
        <w:rPr>
          <w:rFonts w:asciiTheme="minorHAnsi" w:hAnsiTheme="minorHAnsi" w:cstheme="minorHAnsi"/>
        </w:rPr>
        <w:t>13</w:t>
      </w:r>
      <w:r w:rsidRPr="00E6558E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E6558E">
        <w:rPr>
          <w:rFonts w:asciiTheme="minorHAnsi" w:hAnsiTheme="minorHAnsi" w:cstheme="minorHAnsi"/>
        </w:rPr>
        <w:t>Aansprakelijkheid</w:t>
      </w:r>
      <w:proofErr w:type="spellEnd"/>
      <w:r w:rsidRPr="00E6558E">
        <w:rPr>
          <w:rFonts w:asciiTheme="minorHAnsi" w:hAnsiTheme="minorHAnsi" w:cstheme="minorHAnsi"/>
          <w:spacing w:val="-6"/>
        </w:rPr>
        <w:t xml:space="preserve"> </w:t>
      </w:r>
      <w:r w:rsidRPr="00E6558E">
        <w:rPr>
          <w:rFonts w:asciiTheme="minorHAnsi" w:hAnsiTheme="minorHAnsi" w:cstheme="minorHAnsi"/>
        </w:rPr>
        <w:t>van</w:t>
      </w:r>
      <w:r w:rsidRPr="00E6558E">
        <w:rPr>
          <w:rFonts w:asciiTheme="minorHAnsi" w:hAnsiTheme="minorHAnsi" w:cstheme="minorHAnsi"/>
          <w:spacing w:val="-6"/>
        </w:rPr>
        <w:t xml:space="preserve"> </w:t>
      </w:r>
      <w:r w:rsidRPr="00E6558E">
        <w:rPr>
          <w:rFonts w:asciiTheme="minorHAnsi" w:hAnsiTheme="minorHAnsi" w:cstheme="minorHAnsi"/>
        </w:rPr>
        <w:t>de</w:t>
      </w:r>
      <w:r w:rsidRPr="00E6558E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E6558E">
        <w:rPr>
          <w:rFonts w:asciiTheme="minorHAnsi" w:hAnsiTheme="minorHAnsi" w:cstheme="minorHAnsi"/>
        </w:rPr>
        <w:t>Veiligheidsadviseur</w:t>
      </w:r>
      <w:proofErr w:type="spellEnd"/>
    </w:p>
    <w:p w14:paraId="1DA23E5B" w14:textId="77777777" w:rsidR="00BD7591" w:rsidRPr="00E6558E" w:rsidRDefault="00F13D5B">
      <w:pPr>
        <w:pStyle w:val="Lijstalinea"/>
        <w:numPr>
          <w:ilvl w:val="0"/>
          <w:numId w:val="2"/>
        </w:numPr>
        <w:tabs>
          <w:tab w:val="left" w:pos="1236"/>
        </w:tabs>
        <w:spacing w:before="3"/>
        <w:ind w:left="1235" w:right="340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de veiligheidsadviseur pleegt jegens de opdrachtgever eerst wanprestatie, indien het bij de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uitvoering van de opdracht tekort schiet op een wijze, die een goed, met normale vakkennis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uitgerust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en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handelend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veiligheidsadviseur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had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kunnen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en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moeten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vermijden,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nadat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het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door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5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opdrachtgever schriftelijk in gebreke is gesteld om de gevolgen van de tekortkoming binnen een</w:t>
      </w:r>
      <w:r w:rsidRPr="00E6558E">
        <w:rPr>
          <w:rFonts w:asciiTheme="minorHAnsi" w:hAnsiTheme="minorHAnsi" w:cstheme="minorHAnsi"/>
          <w:spacing w:val="-5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redelijke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termijn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te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herstellen.</w:t>
      </w:r>
    </w:p>
    <w:p w14:paraId="1DA23E5C" w14:textId="77777777" w:rsidR="00BD7591" w:rsidRPr="00E6558E" w:rsidRDefault="00F13D5B">
      <w:pPr>
        <w:pStyle w:val="Lijstalinea"/>
        <w:numPr>
          <w:ilvl w:val="0"/>
          <w:numId w:val="2"/>
        </w:numPr>
        <w:tabs>
          <w:tab w:val="left" w:pos="1236"/>
        </w:tabs>
        <w:spacing w:line="230" w:lineRule="exact"/>
        <w:ind w:hanging="361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veiligheidsadviseur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is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slechts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aansprakelijk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voor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vergoeding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</w:t>
      </w:r>
      <w:r w:rsidRPr="00E6558E">
        <w:rPr>
          <w:rFonts w:asciiTheme="minorHAnsi" w:hAnsiTheme="minorHAnsi" w:cstheme="minorHAnsi"/>
          <w:spacing w:val="-6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schade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voor;</w:t>
      </w:r>
    </w:p>
    <w:p w14:paraId="1DA23E5D" w14:textId="77777777" w:rsidR="00BD7591" w:rsidRPr="00E6558E" w:rsidRDefault="00F13D5B">
      <w:pPr>
        <w:pStyle w:val="Lijstalinea"/>
        <w:numPr>
          <w:ilvl w:val="0"/>
          <w:numId w:val="2"/>
        </w:numPr>
        <w:tabs>
          <w:tab w:val="left" w:pos="1236"/>
        </w:tabs>
        <w:spacing w:line="229" w:lineRule="exact"/>
        <w:ind w:hanging="361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kosten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aanpassing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rapportage;</w:t>
      </w:r>
    </w:p>
    <w:p w14:paraId="1DA23E5E" w14:textId="77777777" w:rsidR="00BD7591" w:rsidRPr="00E6558E" w:rsidRDefault="00F13D5B">
      <w:pPr>
        <w:pStyle w:val="Lijstalinea"/>
        <w:numPr>
          <w:ilvl w:val="0"/>
          <w:numId w:val="2"/>
        </w:numPr>
        <w:tabs>
          <w:tab w:val="left" w:pos="1236"/>
        </w:tabs>
        <w:ind w:left="1235" w:right="175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de kosten van herstel van gebreken in (nood)procedures, maatregelen en controlemethoden van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door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die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gebreken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rechtstreeks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veroorzaakte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schade.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Hieronder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zijn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nimmer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begrepen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door</w:t>
      </w:r>
      <w:r w:rsidRPr="00E6558E">
        <w:rPr>
          <w:rFonts w:asciiTheme="minorHAnsi" w:hAnsiTheme="minorHAnsi" w:cstheme="minorHAnsi"/>
          <w:spacing w:val="-5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derden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gedeclareerde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kosten van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gevolgschade;</w:t>
      </w:r>
    </w:p>
    <w:p w14:paraId="1DA23E5F" w14:textId="77777777" w:rsidR="00BD7591" w:rsidRPr="00E6558E" w:rsidRDefault="00F13D5B">
      <w:pPr>
        <w:pStyle w:val="Lijstalinea"/>
        <w:numPr>
          <w:ilvl w:val="0"/>
          <w:numId w:val="2"/>
        </w:numPr>
        <w:tabs>
          <w:tab w:val="left" w:pos="1236"/>
        </w:tabs>
        <w:ind w:right="274" w:hanging="361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voor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vergoeding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andere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schade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dan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onder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of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genoemd,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is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veiligheidsadviseur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slechts</w:t>
      </w:r>
      <w:r w:rsidRPr="00E6558E">
        <w:rPr>
          <w:rFonts w:asciiTheme="minorHAnsi" w:hAnsiTheme="minorHAnsi" w:cstheme="minorHAnsi"/>
          <w:spacing w:val="-5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aansprakelijk, indien de tekortkoming te wijten is aan grove onzorgvuldigheid van de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veiligheidsadviseur;</w:t>
      </w:r>
    </w:p>
    <w:p w14:paraId="1DA23E60" w14:textId="14C0984F" w:rsidR="00BD7591" w:rsidRPr="00E6558E" w:rsidRDefault="00F13D5B">
      <w:pPr>
        <w:pStyle w:val="Lijstalinea"/>
        <w:numPr>
          <w:ilvl w:val="0"/>
          <w:numId w:val="2"/>
        </w:numPr>
        <w:tabs>
          <w:tab w:val="left" w:pos="1237"/>
        </w:tabs>
        <w:ind w:right="428" w:hanging="361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de, in totaal op grond van het inde leden 1,2 en 3 door de veiligheidsadviseur te vergoeden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schade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beperkt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tot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het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bedrag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dat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opdrachtgever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proofErr w:type="spellStart"/>
      <w:r w:rsidRPr="00E6558E">
        <w:rPr>
          <w:rFonts w:asciiTheme="minorHAnsi" w:hAnsiTheme="minorHAnsi" w:cstheme="minorHAnsi"/>
          <w:sz w:val="20"/>
          <w:lang w:val="nl-NL"/>
        </w:rPr>
        <w:t>terzake</w:t>
      </w:r>
      <w:proofErr w:type="spellEnd"/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al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gehele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vervulling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5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betreffende opdracht, ongeacht de aard en omvang ervan, aan de veiligheidsadviseur per jaar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krachtens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artikel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10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verschuldigd</w:t>
      </w:r>
      <w:r w:rsidRPr="00E6558E">
        <w:rPr>
          <w:rFonts w:asciiTheme="minorHAnsi" w:hAnsiTheme="minorHAnsi" w:cstheme="minorHAnsi"/>
          <w:spacing w:val="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zou zijn,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echter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met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een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maximum</w:t>
      </w:r>
      <w:r w:rsidRPr="00E6558E">
        <w:rPr>
          <w:rFonts w:asciiTheme="minorHAnsi" w:hAnsiTheme="minorHAnsi" w:cstheme="minorHAnsi"/>
          <w:spacing w:val="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€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2.000,=;</w:t>
      </w:r>
    </w:p>
    <w:p w14:paraId="1DA23E61" w14:textId="77777777" w:rsidR="00BD7591" w:rsidRPr="00E6558E" w:rsidRDefault="00F13D5B">
      <w:pPr>
        <w:pStyle w:val="Lijstalinea"/>
        <w:numPr>
          <w:ilvl w:val="0"/>
          <w:numId w:val="2"/>
        </w:numPr>
        <w:tabs>
          <w:tab w:val="left" w:pos="1237"/>
        </w:tabs>
        <w:spacing w:before="1"/>
        <w:ind w:right="181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de bevoegdheid van de opdrachtgever zich op een tekortkoming van de veiligheidsadviseur te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beroepen, vervalt indien de opdrachtgever niet binnen bekwame tijd nadat de tekortkoming heeft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of redelijkerwijze had moeten ontdekken, schriftelijk en met redenen omkleed bij de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 xml:space="preserve">veiligheidsadviseur </w:t>
      </w:r>
      <w:proofErr w:type="spellStart"/>
      <w:r w:rsidRPr="00E6558E">
        <w:rPr>
          <w:rFonts w:asciiTheme="minorHAnsi" w:hAnsiTheme="minorHAnsi" w:cstheme="minorHAnsi"/>
          <w:sz w:val="20"/>
          <w:lang w:val="nl-NL"/>
        </w:rPr>
        <w:t>terzake</w:t>
      </w:r>
      <w:proofErr w:type="spellEnd"/>
      <w:r w:rsidRPr="00E6558E">
        <w:rPr>
          <w:rFonts w:asciiTheme="minorHAnsi" w:hAnsiTheme="minorHAnsi" w:cstheme="minorHAnsi"/>
          <w:sz w:val="20"/>
          <w:lang w:val="nl-NL"/>
        </w:rPr>
        <w:t xml:space="preserve"> heeft geprotesteerd. Bedoelde bevoegdheid vervalt in elk geval indien</w:t>
      </w:r>
      <w:r w:rsidRPr="00E6558E">
        <w:rPr>
          <w:rFonts w:asciiTheme="minorHAnsi" w:hAnsiTheme="minorHAnsi" w:cstheme="minorHAnsi"/>
          <w:spacing w:val="-5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zodanig protest niet uiterlijk binnen een jaar, te rekenen vanaf de beëindiging van de opdracht.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 xml:space="preserve">Ieder vorderingsrecht </w:t>
      </w:r>
      <w:proofErr w:type="spellStart"/>
      <w:r w:rsidRPr="00E6558E">
        <w:rPr>
          <w:rFonts w:asciiTheme="minorHAnsi" w:hAnsiTheme="minorHAnsi" w:cstheme="minorHAnsi"/>
          <w:sz w:val="20"/>
          <w:lang w:val="nl-NL"/>
        </w:rPr>
        <w:t>terzake</w:t>
      </w:r>
      <w:proofErr w:type="spellEnd"/>
      <w:r w:rsidRPr="00E6558E">
        <w:rPr>
          <w:rFonts w:asciiTheme="minorHAnsi" w:hAnsiTheme="minorHAnsi" w:cstheme="minorHAnsi"/>
          <w:sz w:val="20"/>
          <w:lang w:val="nl-NL"/>
        </w:rPr>
        <w:t xml:space="preserve"> vervalt, indien niet uiterlijk binnen een jaar na dit protest de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rechtsvordering aanhangig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is gemaakt;</w:t>
      </w:r>
    </w:p>
    <w:p w14:paraId="1DA23E62" w14:textId="77777777" w:rsidR="00BD7591" w:rsidRPr="00E6558E" w:rsidRDefault="00F13D5B">
      <w:pPr>
        <w:pStyle w:val="Lijstalinea"/>
        <w:numPr>
          <w:ilvl w:val="0"/>
          <w:numId w:val="2"/>
        </w:numPr>
        <w:tabs>
          <w:tab w:val="left" w:pos="1237"/>
        </w:tabs>
        <w:ind w:right="193" w:hanging="361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Onverminderd het bepaalde in de voorafgaande leden, is de veiligheidsadviseur jegens de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opdrachtgever alleen aansprakelijk voor wettelijke voorschriften, indien deze voorschriften,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algemeen bekend zijn bij op het desbetreffende vakgebied werkzame veiligheidsadviseurs. Wordt</w:t>
      </w:r>
      <w:r w:rsidRPr="00E6558E">
        <w:rPr>
          <w:rFonts w:asciiTheme="minorHAnsi" w:hAnsiTheme="minorHAnsi" w:cstheme="minorHAnsi"/>
          <w:spacing w:val="-5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 xml:space="preserve">de veiligheidsadviseur zelf </w:t>
      </w:r>
      <w:proofErr w:type="spellStart"/>
      <w:r w:rsidRPr="00E6558E">
        <w:rPr>
          <w:rFonts w:asciiTheme="minorHAnsi" w:hAnsiTheme="minorHAnsi" w:cstheme="minorHAnsi"/>
          <w:sz w:val="20"/>
          <w:lang w:val="nl-NL"/>
        </w:rPr>
        <w:t>terzake</w:t>
      </w:r>
      <w:proofErr w:type="spellEnd"/>
      <w:r w:rsidRPr="00E6558E">
        <w:rPr>
          <w:rFonts w:asciiTheme="minorHAnsi" w:hAnsiTheme="minorHAnsi" w:cstheme="minorHAnsi"/>
          <w:sz w:val="20"/>
          <w:lang w:val="nl-NL"/>
        </w:rPr>
        <w:t xml:space="preserve"> van een schending of inbreuk, als hier bedoeld, door derden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aangesproken, dan is de opdrachtgever op overeenkomstige wijze gehouden de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veiligheidsadviseur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te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vrijwaren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en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schadeloos te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stellen;</w:t>
      </w:r>
    </w:p>
    <w:p w14:paraId="1DA23E63" w14:textId="77777777" w:rsidR="00BD7591" w:rsidRPr="00E6558E" w:rsidRDefault="00BD7591">
      <w:pPr>
        <w:pStyle w:val="Plattetekst"/>
        <w:spacing w:before="7"/>
        <w:ind w:left="0" w:firstLine="0"/>
        <w:rPr>
          <w:rFonts w:asciiTheme="minorHAnsi" w:hAnsiTheme="minorHAnsi" w:cstheme="minorHAnsi"/>
          <w:sz w:val="19"/>
          <w:lang w:val="nl-NL"/>
        </w:rPr>
      </w:pPr>
    </w:p>
    <w:p w14:paraId="1DA23E64" w14:textId="77777777" w:rsidR="00BD7591" w:rsidRPr="00E6558E" w:rsidRDefault="00F13D5B">
      <w:pPr>
        <w:pStyle w:val="Kop2"/>
        <w:spacing w:before="1"/>
        <w:ind w:left="876"/>
        <w:rPr>
          <w:rFonts w:asciiTheme="minorHAnsi" w:hAnsiTheme="minorHAnsi" w:cstheme="minorHAnsi"/>
          <w:lang w:val="nl-NL"/>
        </w:rPr>
      </w:pPr>
      <w:r w:rsidRPr="00E6558E">
        <w:rPr>
          <w:rFonts w:asciiTheme="minorHAnsi" w:hAnsiTheme="minorHAnsi" w:cstheme="minorHAnsi"/>
          <w:lang w:val="nl-NL"/>
        </w:rPr>
        <w:t>Artikel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14</w:t>
      </w:r>
      <w:r w:rsidRPr="00E6558E">
        <w:rPr>
          <w:rFonts w:asciiTheme="minorHAnsi" w:hAnsiTheme="minorHAnsi" w:cstheme="minorHAnsi"/>
          <w:spacing w:val="-2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Eigendom</w:t>
      </w:r>
      <w:r w:rsidRPr="00E6558E">
        <w:rPr>
          <w:rFonts w:asciiTheme="minorHAnsi" w:hAnsiTheme="minorHAnsi" w:cstheme="minorHAnsi"/>
          <w:spacing w:val="-2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en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gebruik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van</w:t>
      </w:r>
      <w:r w:rsidRPr="00E6558E">
        <w:rPr>
          <w:rFonts w:asciiTheme="minorHAnsi" w:hAnsiTheme="minorHAnsi" w:cstheme="minorHAnsi"/>
          <w:spacing w:val="-4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stukken</w:t>
      </w:r>
      <w:r w:rsidRPr="00E6558E">
        <w:rPr>
          <w:rFonts w:asciiTheme="minorHAnsi" w:hAnsiTheme="minorHAnsi" w:cstheme="minorHAnsi"/>
          <w:spacing w:val="-3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en</w:t>
      </w:r>
      <w:r w:rsidRPr="00E6558E">
        <w:rPr>
          <w:rFonts w:asciiTheme="minorHAnsi" w:hAnsiTheme="minorHAnsi" w:cstheme="minorHAnsi"/>
          <w:spacing w:val="-1"/>
          <w:lang w:val="nl-NL"/>
        </w:rPr>
        <w:t xml:space="preserve"> </w:t>
      </w:r>
      <w:r w:rsidRPr="00E6558E">
        <w:rPr>
          <w:rFonts w:asciiTheme="minorHAnsi" w:hAnsiTheme="minorHAnsi" w:cstheme="minorHAnsi"/>
          <w:lang w:val="nl-NL"/>
        </w:rPr>
        <w:t>adviezen</w:t>
      </w:r>
    </w:p>
    <w:p w14:paraId="1DA23E65" w14:textId="77777777" w:rsidR="00BD7591" w:rsidRPr="00E6558E" w:rsidRDefault="00F13D5B">
      <w:pPr>
        <w:pStyle w:val="Lijstalinea"/>
        <w:numPr>
          <w:ilvl w:val="1"/>
          <w:numId w:val="2"/>
        </w:numPr>
        <w:tabs>
          <w:tab w:val="left" w:pos="1597"/>
        </w:tabs>
        <w:spacing w:before="2"/>
        <w:ind w:right="172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de door de veiligheidsadviseur aan de opdrachtgever afgegeven stukken, betreffende maar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niet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beperkt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tot</w:t>
      </w:r>
      <w:r w:rsidRPr="00E6558E">
        <w:rPr>
          <w:rFonts w:asciiTheme="minorHAnsi" w:hAnsiTheme="minorHAnsi" w:cstheme="minorHAnsi"/>
          <w:spacing w:val="-6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(nood)procedures,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werkwijzen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en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controlemethoden,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worden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het</w:t>
      </w:r>
      <w:r w:rsidRPr="00E6558E">
        <w:rPr>
          <w:rFonts w:asciiTheme="minorHAnsi" w:hAnsiTheme="minorHAnsi" w:cstheme="minorHAnsi"/>
          <w:spacing w:val="-6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eigendom</w:t>
      </w:r>
      <w:r w:rsidRPr="00E6558E">
        <w:rPr>
          <w:rFonts w:asciiTheme="minorHAnsi" w:hAnsiTheme="minorHAnsi" w:cstheme="minorHAnsi"/>
          <w:spacing w:val="-5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van de opdrachtgever en mogen door hem worden gebruikt, echter onder voorwaarde dat de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opdrachtgever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aan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zijn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financiële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verplichtingen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jegens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veiligheidsadviseur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heeft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voldaan.</w:t>
      </w:r>
    </w:p>
    <w:p w14:paraId="1DA23E66" w14:textId="77777777" w:rsidR="00BD7591" w:rsidRPr="00E6558E" w:rsidRDefault="00F13D5B">
      <w:pPr>
        <w:pStyle w:val="Lijstalinea"/>
        <w:numPr>
          <w:ilvl w:val="1"/>
          <w:numId w:val="2"/>
        </w:numPr>
        <w:tabs>
          <w:tab w:val="left" w:pos="1597"/>
        </w:tabs>
        <w:ind w:right="1705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het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auteursrecht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inzake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afgegeven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stukken,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genoemd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in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lid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1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berusten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bij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</w:t>
      </w:r>
      <w:r w:rsidRPr="00E6558E">
        <w:rPr>
          <w:rFonts w:asciiTheme="minorHAnsi" w:hAnsiTheme="minorHAnsi" w:cstheme="minorHAnsi"/>
          <w:spacing w:val="-5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veiligheidsadviseur.</w:t>
      </w:r>
    </w:p>
    <w:p w14:paraId="1DA23E67" w14:textId="77777777" w:rsidR="00BD7591" w:rsidRPr="00E6558E" w:rsidRDefault="00BD7591">
      <w:pPr>
        <w:pStyle w:val="Plattetekst"/>
        <w:spacing w:before="10"/>
        <w:ind w:left="0" w:firstLine="0"/>
        <w:rPr>
          <w:rFonts w:asciiTheme="minorHAnsi" w:hAnsiTheme="minorHAnsi" w:cstheme="minorHAnsi"/>
          <w:sz w:val="19"/>
          <w:lang w:val="nl-NL"/>
        </w:rPr>
      </w:pPr>
    </w:p>
    <w:p w14:paraId="1DA23E68" w14:textId="77777777" w:rsidR="00BD7591" w:rsidRPr="00E6558E" w:rsidRDefault="00F13D5B">
      <w:pPr>
        <w:pStyle w:val="Kop2"/>
        <w:ind w:left="876"/>
        <w:rPr>
          <w:rFonts w:asciiTheme="minorHAnsi" w:hAnsiTheme="minorHAnsi" w:cstheme="minorHAnsi"/>
        </w:rPr>
      </w:pPr>
      <w:r w:rsidRPr="00E6558E">
        <w:rPr>
          <w:rFonts w:asciiTheme="minorHAnsi" w:hAnsiTheme="minorHAnsi" w:cstheme="minorHAnsi"/>
        </w:rPr>
        <w:t>Artikel</w:t>
      </w:r>
      <w:r w:rsidRPr="00E6558E">
        <w:rPr>
          <w:rFonts w:asciiTheme="minorHAnsi" w:hAnsiTheme="minorHAnsi" w:cstheme="minorHAnsi"/>
          <w:spacing w:val="-4"/>
        </w:rPr>
        <w:t xml:space="preserve"> </w:t>
      </w:r>
      <w:r w:rsidRPr="00E6558E">
        <w:rPr>
          <w:rFonts w:asciiTheme="minorHAnsi" w:hAnsiTheme="minorHAnsi" w:cstheme="minorHAnsi"/>
        </w:rPr>
        <w:t>15</w:t>
      </w:r>
      <w:r w:rsidRPr="00E6558E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E6558E">
        <w:rPr>
          <w:rFonts w:asciiTheme="minorHAnsi" w:hAnsiTheme="minorHAnsi" w:cstheme="minorHAnsi"/>
        </w:rPr>
        <w:t>Jurisdictiekeuze</w:t>
      </w:r>
      <w:proofErr w:type="spellEnd"/>
      <w:r w:rsidRPr="00E6558E">
        <w:rPr>
          <w:rFonts w:asciiTheme="minorHAnsi" w:hAnsiTheme="minorHAnsi" w:cstheme="minorHAnsi"/>
          <w:spacing w:val="-6"/>
        </w:rPr>
        <w:t xml:space="preserve"> </w:t>
      </w:r>
      <w:r w:rsidRPr="00E6558E">
        <w:rPr>
          <w:rFonts w:asciiTheme="minorHAnsi" w:hAnsiTheme="minorHAnsi" w:cstheme="minorHAnsi"/>
        </w:rPr>
        <w:t>en</w:t>
      </w:r>
      <w:r w:rsidRPr="00E6558E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E6558E">
        <w:rPr>
          <w:rFonts w:asciiTheme="minorHAnsi" w:hAnsiTheme="minorHAnsi" w:cstheme="minorHAnsi"/>
        </w:rPr>
        <w:t>rechtskeuze</w:t>
      </w:r>
      <w:proofErr w:type="spellEnd"/>
    </w:p>
    <w:p w14:paraId="1DA23E69" w14:textId="77777777" w:rsidR="00BD7591" w:rsidRPr="00E6558E" w:rsidRDefault="00F13D5B">
      <w:pPr>
        <w:pStyle w:val="Lijstalinea"/>
        <w:numPr>
          <w:ilvl w:val="0"/>
          <w:numId w:val="1"/>
        </w:numPr>
        <w:tabs>
          <w:tab w:val="left" w:pos="1597"/>
        </w:tabs>
        <w:spacing w:before="3"/>
        <w:ind w:right="616"/>
        <w:rPr>
          <w:rFonts w:asciiTheme="minorHAnsi" w:hAnsiTheme="minorHAnsi" w:cstheme="minorHAnsi"/>
          <w:sz w:val="20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alle geschillen, tussen partijen voortvloeiende uit deze overeenkomst of daarmede in</w:t>
      </w:r>
      <w:r w:rsidRPr="00E6558E">
        <w:rPr>
          <w:rFonts w:asciiTheme="minorHAnsi" w:hAnsiTheme="minorHAnsi" w:cstheme="minorHAnsi"/>
          <w:spacing w:val="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rechtstreeks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of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zijdelings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verband</w:t>
      </w:r>
      <w:r w:rsidRPr="00E6558E">
        <w:rPr>
          <w:rFonts w:asciiTheme="minorHAnsi" w:hAnsiTheme="minorHAnsi" w:cstheme="minorHAnsi"/>
          <w:spacing w:val="-6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staande, zullen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in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eerste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instantie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bij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uitsluiting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worden</w:t>
      </w:r>
      <w:r w:rsidRPr="00E6558E">
        <w:rPr>
          <w:rFonts w:asciiTheme="minorHAnsi" w:hAnsiTheme="minorHAnsi" w:cstheme="minorHAnsi"/>
          <w:spacing w:val="-5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berecht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door de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bevoegde rechter te</w:t>
      </w:r>
      <w:r w:rsidRPr="00E6558E">
        <w:rPr>
          <w:rFonts w:asciiTheme="minorHAnsi" w:hAnsiTheme="minorHAnsi" w:cstheme="minorHAnsi"/>
          <w:spacing w:val="-1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Rotterdam.</w:t>
      </w:r>
    </w:p>
    <w:p w14:paraId="1DA23E6A" w14:textId="77777777" w:rsidR="00BD7591" w:rsidRPr="00E6558E" w:rsidRDefault="00F13D5B">
      <w:pPr>
        <w:pStyle w:val="Lijstalinea"/>
        <w:numPr>
          <w:ilvl w:val="0"/>
          <w:numId w:val="1"/>
        </w:numPr>
        <w:tabs>
          <w:tab w:val="left" w:pos="1596"/>
        </w:tabs>
        <w:spacing w:line="229" w:lineRule="exact"/>
        <w:ind w:hanging="361"/>
        <w:rPr>
          <w:rFonts w:asciiTheme="minorHAnsi" w:hAnsiTheme="minorHAnsi" w:cstheme="minorHAnsi"/>
          <w:sz w:val="18"/>
          <w:lang w:val="nl-NL"/>
        </w:rPr>
      </w:pPr>
      <w:r w:rsidRPr="00E6558E">
        <w:rPr>
          <w:rFonts w:asciiTheme="minorHAnsi" w:hAnsiTheme="minorHAnsi" w:cstheme="minorHAnsi"/>
          <w:sz w:val="20"/>
          <w:lang w:val="nl-NL"/>
        </w:rPr>
        <w:t>op</w:t>
      </w:r>
      <w:r w:rsidRPr="00E6558E">
        <w:rPr>
          <w:rFonts w:asciiTheme="minorHAnsi" w:hAnsiTheme="minorHAnsi" w:cstheme="minorHAnsi"/>
          <w:spacing w:val="-5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deze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overeenkomst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zal</w:t>
      </w:r>
      <w:r w:rsidRPr="00E6558E">
        <w:rPr>
          <w:rFonts w:asciiTheme="minorHAnsi" w:hAnsiTheme="minorHAnsi" w:cstheme="minorHAnsi"/>
          <w:spacing w:val="-2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het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Nederlands</w:t>
      </w:r>
      <w:r w:rsidRPr="00E6558E">
        <w:rPr>
          <w:rFonts w:asciiTheme="minorHAnsi" w:hAnsiTheme="minorHAnsi" w:cstheme="minorHAnsi"/>
          <w:spacing w:val="-3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recht</w:t>
      </w:r>
      <w:r w:rsidRPr="00E6558E">
        <w:rPr>
          <w:rFonts w:asciiTheme="minorHAnsi" w:hAnsiTheme="minorHAnsi" w:cstheme="minorHAnsi"/>
          <w:spacing w:val="-4"/>
          <w:sz w:val="20"/>
          <w:lang w:val="nl-NL"/>
        </w:rPr>
        <w:t xml:space="preserve"> </w:t>
      </w:r>
      <w:r w:rsidRPr="00E6558E">
        <w:rPr>
          <w:rFonts w:asciiTheme="minorHAnsi" w:hAnsiTheme="minorHAnsi" w:cstheme="minorHAnsi"/>
          <w:sz w:val="20"/>
          <w:lang w:val="nl-NL"/>
        </w:rPr>
        <w:t>toepasselijk zijn.</w:t>
      </w:r>
    </w:p>
    <w:sectPr w:rsidR="00BD7591" w:rsidRPr="00E6558E" w:rsidSect="00E6558E">
      <w:pgSz w:w="11900" w:h="16840"/>
      <w:pgMar w:top="700" w:right="1300" w:bottom="1280" w:left="540" w:header="0" w:footer="1088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23E9A" w14:textId="77777777" w:rsidR="00CD1A64" w:rsidRDefault="00F13D5B">
      <w:r>
        <w:separator/>
      </w:r>
    </w:p>
  </w:endnote>
  <w:endnote w:type="continuationSeparator" w:id="0">
    <w:p w14:paraId="1DA23E9C" w14:textId="77777777" w:rsidR="00CD1A64" w:rsidRDefault="00F1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23E95" w14:textId="77777777" w:rsidR="00BD7591" w:rsidRDefault="00A65ED0">
    <w:pPr>
      <w:pStyle w:val="Plattetekst"/>
      <w:spacing w:line="14" w:lineRule="auto"/>
      <w:ind w:left="0" w:firstLine="0"/>
    </w:pPr>
    <w:r>
      <w:pict w14:anchorId="1DA23E96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114.15pt;margin-top:777pt;width:369.6pt;height:33.7pt;z-index:-251658240;mso-position-horizontal-relative:page;mso-position-vertical-relative:page" filled="f" stroked="f">
          <v:textbox style="mso-next-textbox:#docshape1" inset="0,0,0,0">
            <w:txbxContent>
              <w:p w14:paraId="1DA23E98" w14:textId="4C055BB5" w:rsidR="00BD7591" w:rsidRDefault="004453D6" w:rsidP="004453D6">
                <w:pPr>
                  <w:ind w:right="1370"/>
                  <w:jc w:val="center"/>
                  <w:rPr>
                    <w:sz w:val="18"/>
                    <w:szCs w:val="18"/>
                    <w:lang w:val="nl-NL"/>
                  </w:rPr>
                </w:pPr>
                <w:r>
                  <w:rPr>
                    <w:sz w:val="18"/>
                    <w:szCs w:val="18"/>
                    <w:lang w:val="nl-NL"/>
                  </w:rPr>
                  <w:t>VCM Totaal, onderdeel van SCS Training &amp; Consultancy BV</w:t>
                </w:r>
              </w:p>
              <w:p w14:paraId="51127093" w14:textId="1CEECE28" w:rsidR="004453D6" w:rsidRPr="004453D6" w:rsidRDefault="004453D6" w:rsidP="004453D6">
                <w:pPr>
                  <w:ind w:right="1370"/>
                  <w:jc w:val="center"/>
                  <w:rPr>
                    <w:sz w:val="18"/>
                    <w:szCs w:val="18"/>
                    <w:lang w:val="nl-NL"/>
                  </w:rPr>
                </w:pPr>
                <w:r>
                  <w:rPr>
                    <w:sz w:val="18"/>
                    <w:szCs w:val="18"/>
                    <w:lang w:val="nl-NL"/>
                  </w:rPr>
                  <w:t>Bezoekadres  Zernikeweg 6, 3241 MG  Middelharnis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23E96" w14:textId="77777777" w:rsidR="00CD1A64" w:rsidRDefault="00F13D5B">
      <w:r>
        <w:separator/>
      </w:r>
    </w:p>
  </w:footnote>
  <w:footnote w:type="continuationSeparator" w:id="0">
    <w:p w14:paraId="1DA23E98" w14:textId="77777777" w:rsidR="00CD1A64" w:rsidRDefault="00F13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0E2A7" w14:textId="1C5381C1" w:rsidR="00E6558E" w:rsidRDefault="004453D6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D04E0ED" wp14:editId="69676DA0">
          <wp:simplePos x="0" y="0"/>
          <wp:positionH relativeFrom="column">
            <wp:posOffset>-276225</wp:posOffset>
          </wp:positionH>
          <wp:positionV relativeFrom="paragraph">
            <wp:posOffset>66675</wp:posOffset>
          </wp:positionV>
          <wp:extent cx="1266825" cy="712249"/>
          <wp:effectExtent l="0" t="0" r="0" b="0"/>
          <wp:wrapNone/>
          <wp:docPr id="1716205962" name="Afbeelding 1" descr="Afbeelding met tekst, Lettertype, logo, schermopnam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205962" name="Afbeelding 1" descr="Afbeelding met tekst, Lettertype, logo, schermopnam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91" cy="7158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7409"/>
    <w:multiLevelType w:val="hybridMultilevel"/>
    <w:tmpl w:val="7B1ECA90"/>
    <w:lvl w:ilvl="0" w:tplc="9E1C3CA4">
      <w:start w:val="1"/>
      <w:numFmt w:val="decimal"/>
      <w:lvlText w:val="%1)"/>
      <w:lvlJc w:val="left"/>
      <w:pPr>
        <w:ind w:left="123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C3565F92">
      <w:start w:val="1"/>
      <w:numFmt w:val="decimal"/>
      <w:lvlText w:val="%2)"/>
      <w:lvlJc w:val="left"/>
      <w:pPr>
        <w:ind w:left="159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E850F696">
      <w:numFmt w:val="bullet"/>
      <w:lvlText w:val="•"/>
      <w:lvlJc w:val="left"/>
      <w:pPr>
        <w:ind w:left="2540" w:hanging="360"/>
      </w:pPr>
      <w:rPr>
        <w:rFonts w:hint="default"/>
      </w:rPr>
    </w:lvl>
    <w:lvl w:ilvl="3" w:tplc="A0849576">
      <w:numFmt w:val="bullet"/>
      <w:lvlText w:val="•"/>
      <w:lvlJc w:val="left"/>
      <w:pPr>
        <w:ind w:left="3480" w:hanging="360"/>
      </w:pPr>
      <w:rPr>
        <w:rFonts w:hint="default"/>
      </w:rPr>
    </w:lvl>
    <w:lvl w:ilvl="4" w:tplc="424E11C6">
      <w:numFmt w:val="bullet"/>
      <w:lvlText w:val="•"/>
      <w:lvlJc w:val="left"/>
      <w:pPr>
        <w:ind w:left="4420" w:hanging="360"/>
      </w:pPr>
      <w:rPr>
        <w:rFonts w:hint="default"/>
      </w:rPr>
    </w:lvl>
    <w:lvl w:ilvl="5" w:tplc="49CEDD76"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922AB7F4">
      <w:numFmt w:val="bullet"/>
      <w:lvlText w:val="•"/>
      <w:lvlJc w:val="left"/>
      <w:pPr>
        <w:ind w:left="6300" w:hanging="360"/>
      </w:pPr>
      <w:rPr>
        <w:rFonts w:hint="default"/>
      </w:rPr>
    </w:lvl>
    <w:lvl w:ilvl="7" w:tplc="A8F2C026">
      <w:numFmt w:val="bullet"/>
      <w:lvlText w:val="•"/>
      <w:lvlJc w:val="left"/>
      <w:pPr>
        <w:ind w:left="7240" w:hanging="360"/>
      </w:pPr>
      <w:rPr>
        <w:rFonts w:hint="default"/>
      </w:rPr>
    </w:lvl>
    <w:lvl w:ilvl="8" w:tplc="F02A1C80">
      <w:numFmt w:val="bullet"/>
      <w:lvlText w:val="•"/>
      <w:lvlJc w:val="left"/>
      <w:pPr>
        <w:ind w:left="8180" w:hanging="360"/>
      </w:pPr>
      <w:rPr>
        <w:rFonts w:hint="default"/>
      </w:rPr>
    </w:lvl>
  </w:abstractNum>
  <w:abstractNum w:abstractNumId="1" w15:restartNumberingAfterBreak="0">
    <w:nsid w:val="0AAC1CE5"/>
    <w:multiLevelType w:val="hybridMultilevel"/>
    <w:tmpl w:val="4C8E4EFC"/>
    <w:lvl w:ilvl="0" w:tplc="95AA17A6">
      <w:start w:val="1"/>
      <w:numFmt w:val="decimal"/>
      <w:lvlText w:val="%1)"/>
      <w:lvlJc w:val="left"/>
      <w:pPr>
        <w:ind w:left="12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901E55D0">
      <w:start w:val="1"/>
      <w:numFmt w:val="decimal"/>
      <w:lvlText w:val="%2)"/>
      <w:lvlJc w:val="left"/>
      <w:pPr>
        <w:ind w:left="159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61E89E22">
      <w:numFmt w:val="bullet"/>
      <w:lvlText w:val="•"/>
      <w:lvlJc w:val="left"/>
      <w:pPr>
        <w:ind w:left="2540" w:hanging="360"/>
      </w:pPr>
      <w:rPr>
        <w:rFonts w:hint="default"/>
      </w:rPr>
    </w:lvl>
    <w:lvl w:ilvl="3" w:tplc="17E2B8E6">
      <w:numFmt w:val="bullet"/>
      <w:lvlText w:val="•"/>
      <w:lvlJc w:val="left"/>
      <w:pPr>
        <w:ind w:left="3480" w:hanging="360"/>
      </w:pPr>
      <w:rPr>
        <w:rFonts w:hint="default"/>
      </w:rPr>
    </w:lvl>
    <w:lvl w:ilvl="4" w:tplc="E2ACA316">
      <w:numFmt w:val="bullet"/>
      <w:lvlText w:val="•"/>
      <w:lvlJc w:val="left"/>
      <w:pPr>
        <w:ind w:left="4420" w:hanging="360"/>
      </w:pPr>
      <w:rPr>
        <w:rFonts w:hint="default"/>
      </w:rPr>
    </w:lvl>
    <w:lvl w:ilvl="5" w:tplc="2C508340"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C3A67050">
      <w:numFmt w:val="bullet"/>
      <w:lvlText w:val="•"/>
      <w:lvlJc w:val="left"/>
      <w:pPr>
        <w:ind w:left="6300" w:hanging="360"/>
      </w:pPr>
      <w:rPr>
        <w:rFonts w:hint="default"/>
      </w:rPr>
    </w:lvl>
    <w:lvl w:ilvl="7" w:tplc="414EB0E4">
      <w:numFmt w:val="bullet"/>
      <w:lvlText w:val="•"/>
      <w:lvlJc w:val="left"/>
      <w:pPr>
        <w:ind w:left="7240" w:hanging="360"/>
      </w:pPr>
      <w:rPr>
        <w:rFonts w:hint="default"/>
      </w:rPr>
    </w:lvl>
    <w:lvl w:ilvl="8" w:tplc="B83EAAF0">
      <w:numFmt w:val="bullet"/>
      <w:lvlText w:val="•"/>
      <w:lvlJc w:val="left"/>
      <w:pPr>
        <w:ind w:left="8180" w:hanging="360"/>
      </w:pPr>
      <w:rPr>
        <w:rFonts w:hint="default"/>
      </w:rPr>
    </w:lvl>
  </w:abstractNum>
  <w:abstractNum w:abstractNumId="2" w15:restartNumberingAfterBreak="0">
    <w:nsid w:val="18233D74"/>
    <w:multiLevelType w:val="hybridMultilevel"/>
    <w:tmpl w:val="8F148E76"/>
    <w:lvl w:ilvl="0" w:tplc="BDA4D6E2">
      <w:start w:val="1"/>
      <w:numFmt w:val="decimal"/>
      <w:lvlText w:val="%1)"/>
      <w:lvlJc w:val="left"/>
      <w:pPr>
        <w:ind w:left="159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129EAAB4">
      <w:numFmt w:val="bullet"/>
      <w:lvlText w:val="•"/>
      <w:lvlJc w:val="left"/>
      <w:pPr>
        <w:ind w:left="2446" w:hanging="360"/>
      </w:pPr>
      <w:rPr>
        <w:rFonts w:hint="default"/>
      </w:rPr>
    </w:lvl>
    <w:lvl w:ilvl="2" w:tplc="53A8D390">
      <w:numFmt w:val="bullet"/>
      <w:lvlText w:val="•"/>
      <w:lvlJc w:val="left"/>
      <w:pPr>
        <w:ind w:left="3292" w:hanging="360"/>
      </w:pPr>
      <w:rPr>
        <w:rFonts w:hint="default"/>
      </w:rPr>
    </w:lvl>
    <w:lvl w:ilvl="3" w:tplc="E104EA52">
      <w:numFmt w:val="bullet"/>
      <w:lvlText w:val="•"/>
      <w:lvlJc w:val="left"/>
      <w:pPr>
        <w:ind w:left="4138" w:hanging="360"/>
      </w:pPr>
      <w:rPr>
        <w:rFonts w:hint="default"/>
      </w:rPr>
    </w:lvl>
    <w:lvl w:ilvl="4" w:tplc="D152B446">
      <w:numFmt w:val="bullet"/>
      <w:lvlText w:val="•"/>
      <w:lvlJc w:val="left"/>
      <w:pPr>
        <w:ind w:left="4984" w:hanging="360"/>
      </w:pPr>
      <w:rPr>
        <w:rFonts w:hint="default"/>
      </w:rPr>
    </w:lvl>
    <w:lvl w:ilvl="5" w:tplc="55E4A4F2">
      <w:numFmt w:val="bullet"/>
      <w:lvlText w:val="•"/>
      <w:lvlJc w:val="left"/>
      <w:pPr>
        <w:ind w:left="5830" w:hanging="360"/>
      </w:pPr>
      <w:rPr>
        <w:rFonts w:hint="default"/>
      </w:rPr>
    </w:lvl>
    <w:lvl w:ilvl="6" w:tplc="89F86352">
      <w:numFmt w:val="bullet"/>
      <w:lvlText w:val="•"/>
      <w:lvlJc w:val="left"/>
      <w:pPr>
        <w:ind w:left="6676" w:hanging="360"/>
      </w:pPr>
      <w:rPr>
        <w:rFonts w:hint="default"/>
      </w:rPr>
    </w:lvl>
    <w:lvl w:ilvl="7" w:tplc="994EB2F8">
      <w:numFmt w:val="bullet"/>
      <w:lvlText w:val="•"/>
      <w:lvlJc w:val="left"/>
      <w:pPr>
        <w:ind w:left="7522" w:hanging="360"/>
      </w:pPr>
      <w:rPr>
        <w:rFonts w:hint="default"/>
      </w:rPr>
    </w:lvl>
    <w:lvl w:ilvl="8" w:tplc="555077C2">
      <w:numFmt w:val="bullet"/>
      <w:lvlText w:val="•"/>
      <w:lvlJc w:val="left"/>
      <w:pPr>
        <w:ind w:left="8368" w:hanging="360"/>
      </w:pPr>
      <w:rPr>
        <w:rFonts w:hint="default"/>
      </w:rPr>
    </w:lvl>
  </w:abstractNum>
  <w:abstractNum w:abstractNumId="3" w15:restartNumberingAfterBreak="0">
    <w:nsid w:val="1C0D43DE"/>
    <w:multiLevelType w:val="hybridMultilevel"/>
    <w:tmpl w:val="D77083B2"/>
    <w:lvl w:ilvl="0" w:tplc="A3A69686">
      <w:start w:val="1"/>
      <w:numFmt w:val="decimal"/>
      <w:lvlText w:val="%1)"/>
      <w:lvlJc w:val="left"/>
      <w:pPr>
        <w:ind w:left="159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0E60B546">
      <w:numFmt w:val="bullet"/>
      <w:lvlText w:val="•"/>
      <w:lvlJc w:val="left"/>
      <w:pPr>
        <w:ind w:left="2446" w:hanging="360"/>
      </w:pPr>
      <w:rPr>
        <w:rFonts w:hint="default"/>
      </w:rPr>
    </w:lvl>
    <w:lvl w:ilvl="2" w:tplc="C5747720">
      <w:numFmt w:val="bullet"/>
      <w:lvlText w:val="•"/>
      <w:lvlJc w:val="left"/>
      <w:pPr>
        <w:ind w:left="3292" w:hanging="360"/>
      </w:pPr>
      <w:rPr>
        <w:rFonts w:hint="default"/>
      </w:rPr>
    </w:lvl>
    <w:lvl w:ilvl="3" w:tplc="63307F2A">
      <w:numFmt w:val="bullet"/>
      <w:lvlText w:val="•"/>
      <w:lvlJc w:val="left"/>
      <w:pPr>
        <w:ind w:left="4138" w:hanging="360"/>
      </w:pPr>
      <w:rPr>
        <w:rFonts w:hint="default"/>
      </w:rPr>
    </w:lvl>
    <w:lvl w:ilvl="4" w:tplc="F53494BA">
      <w:numFmt w:val="bullet"/>
      <w:lvlText w:val="•"/>
      <w:lvlJc w:val="left"/>
      <w:pPr>
        <w:ind w:left="4984" w:hanging="360"/>
      </w:pPr>
      <w:rPr>
        <w:rFonts w:hint="default"/>
      </w:rPr>
    </w:lvl>
    <w:lvl w:ilvl="5" w:tplc="1054B89A">
      <w:numFmt w:val="bullet"/>
      <w:lvlText w:val="•"/>
      <w:lvlJc w:val="left"/>
      <w:pPr>
        <w:ind w:left="5830" w:hanging="360"/>
      </w:pPr>
      <w:rPr>
        <w:rFonts w:hint="default"/>
      </w:rPr>
    </w:lvl>
    <w:lvl w:ilvl="6" w:tplc="8EFCCADE">
      <w:numFmt w:val="bullet"/>
      <w:lvlText w:val="•"/>
      <w:lvlJc w:val="left"/>
      <w:pPr>
        <w:ind w:left="6676" w:hanging="360"/>
      </w:pPr>
      <w:rPr>
        <w:rFonts w:hint="default"/>
      </w:rPr>
    </w:lvl>
    <w:lvl w:ilvl="7" w:tplc="3CCCA9E6">
      <w:numFmt w:val="bullet"/>
      <w:lvlText w:val="•"/>
      <w:lvlJc w:val="left"/>
      <w:pPr>
        <w:ind w:left="7522" w:hanging="360"/>
      </w:pPr>
      <w:rPr>
        <w:rFonts w:hint="default"/>
      </w:rPr>
    </w:lvl>
    <w:lvl w:ilvl="8" w:tplc="4B50A036">
      <w:numFmt w:val="bullet"/>
      <w:lvlText w:val="•"/>
      <w:lvlJc w:val="left"/>
      <w:pPr>
        <w:ind w:left="8368" w:hanging="360"/>
      </w:pPr>
      <w:rPr>
        <w:rFonts w:hint="default"/>
      </w:rPr>
    </w:lvl>
  </w:abstractNum>
  <w:abstractNum w:abstractNumId="4" w15:restartNumberingAfterBreak="0">
    <w:nsid w:val="559C7821"/>
    <w:multiLevelType w:val="hybridMultilevel"/>
    <w:tmpl w:val="B688EC5A"/>
    <w:lvl w:ilvl="0" w:tplc="D74E7668">
      <w:start w:val="1"/>
      <w:numFmt w:val="lowerLetter"/>
      <w:lvlText w:val="%1)"/>
      <w:lvlJc w:val="left"/>
      <w:pPr>
        <w:ind w:left="1941" w:hanging="70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E0E66F5C">
      <w:numFmt w:val="bullet"/>
      <w:lvlText w:val="•"/>
      <w:lvlJc w:val="left"/>
      <w:pPr>
        <w:ind w:left="2752" w:hanging="706"/>
      </w:pPr>
      <w:rPr>
        <w:rFonts w:hint="default"/>
      </w:rPr>
    </w:lvl>
    <w:lvl w:ilvl="2" w:tplc="9BDA935E">
      <w:numFmt w:val="bullet"/>
      <w:lvlText w:val="•"/>
      <w:lvlJc w:val="left"/>
      <w:pPr>
        <w:ind w:left="3564" w:hanging="706"/>
      </w:pPr>
      <w:rPr>
        <w:rFonts w:hint="default"/>
      </w:rPr>
    </w:lvl>
    <w:lvl w:ilvl="3" w:tplc="E85809E2">
      <w:numFmt w:val="bullet"/>
      <w:lvlText w:val="•"/>
      <w:lvlJc w:val="left"/>
      <w:pPr>
        <w:ind w:left="4376" w:hanging="706"/>
      </w:pPr>
      <w:rPr>
        <w:rFonts w:hint="default"/>
      </w:rPr>
    </w:lvl>
    <w:lvl w:ilvl="4" w:tplc="A0CC336A">
      <w:numFmt w:val="bullet"/>
      <w:lvlText w:val="•"/>
      <w:lvlJc w:val="left"/>
      <w:pPr>
        <w:ind w:left="5188" w:hanging="706"/>
      </w:pPr>
      <w:rPr>
        <w:rFonts w:hint="default"/>
      </w:rPr>
    </w:lvl>
    <w:lvl w:ilvl="5" w:tplc="E4A64A98">
      <w:numFmt w:val="bullet"/>
      <w:lvlText w:val="•"/>
      <w:lvlJc w:val="left"/>
      <w:pPr>
        <w:ind w:left="6000" w:hanging="706"/>
      </w:pPr>
      <w:rPr>
        <w:rFonts w:hint="default"/>
      </w:rPr>
    </w:lvl>
    <w:lvl w:ilvl="6" w:tplc="0BB20AD4">
      <w:numFmt w:val="bullet"/>
      <w:lvlText w:val="•"/>
      <w:lvlJc w:val="left"/>
      <w:pPr>
        <w:ind w:left="6812" w:hanging="706"/>
      </w:pPr>
      <w:rPr>
        <w:rFonts w:hint="default"/>
      </w:rPr>
    </w:lvl>
    <w:lvl w:ilvl="7" w:tplc="C636870C">
      <w:numFmt w:val="bullet"/>
      <w:lvlText w:val="•"/>
      <w:lvlJc w:val="left"/>
      <w:pPr>
        <w:ind w:left="7624" w:hanging="706"/>
      </w:pPr>
      <w:rPr>
        <w:rFonts w:hint="default"/>
      </w:rPr>
    </w:lvl>
    <w:lvl w:ilvl="8" w:tplc="7B62DEFA">
      <w:numFmt w:val="bullet"/>
      <w:lvlText w:val="•"/>
      <w:lvlJc w:val="left"/>
      <w:pPr>
        <w:ind w:left="8436" w:hanging="706"/>
      </w:pPr>
      <w:rPr>
        <w:rFonts w:hint="default"/>
      </w:rPr>
    </w:lvl>
  </w:abstractNum>
  <w:abstractNum w:abstractNumId="5" w15:restartNumberingAfterBreak="0">
    <w:nsid w:val="5706485B"/>
    <w:multiLevelType w:val="hybridMultilevel"/>
    <w:tmpl w:val="35347478"/>
    <w:lvl w:ilvl="0" w:tplc="C32E6470">
      <w:start w:val="1"/>
      <w:numFmt w:val="decimal"/>
      <w:lvlText w:val="%1."/>
      <w:lvlJc w:val="left"/>
      <w:pPr>
        <w:ind w:left="1096" w:hanging="22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7DD244C4">
      <w:start w:val="1"/>
      <w:numFmt w:val="lowerLetter"/>
      <w:lvlText w:val="%2)"/>
      <w:lvlJc w:val="left"/>
      <w:pPr>
        <w:ind w:left="159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A432BA5E">
      <w:numFmt w:val="bullet"/>
      <w:lvlText w:val="•"/>
      <w:lvlJc w:val="left"/>
      <w:pPr>
        <w:ind w:left="2540" w:hanging="360"/>
      </w:pPr>
      <w:rPr>
        <w:rFonts w:hint="default"/>
      </w:rPr>
    </w:lvl>
    <w:lvl w:ilvl="3" w:tplc="267A9F00">
      <w:numFmt w:val="bullet"/>
      <w:lvlText w:val="•"/>
      <w:lvlJc w:val="left"/>
      <w:pPr>
        <w:ind w:left="3480" w:hanging="360"/>
      </w:pPr>
      <w:rPr>
        <w:rFonts w:hint="default"/>
      </w:rPr>
    </w:lvl>
    <w:lvl w:ilvl="4" w:tplc="36BE7014">
      <w:numFmt w:val="bullet"/>
      <w:lvlText w:val="•"/>
      <w:lvlJc w:val="left"/>
      <w:pPr>
        <w:ind w:left="4420" w:hanging="360"/>
      </w:pPr>
      <w:rPr>
        <w:rFonts w:hint="default"/>
      </w:rPr>
    </w:lvl>
    <w:lvl w:ilvl="5" w:tplc="4CD04538"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CFD226B2">
      <w:numFmt w:val="bullet"/>
      <w:lvlText w:val="•"/>
      <w:lvlJc w:val="left"/>
      <w:pPr>
        <w:ind w:left="6300" w:hanging="360"/>
      </w:pPr>
      <w:rPr>
        <w:rFonts w:hint="default"/>
      </w:rPr>
    </w:lvl>
    <w:lvl w:ilvl="7" w:tplc="F938A362">
      <w:numFmt w:val="bullet"/>
      <w:lvlText w:val="•"/>
      <w:lvlJc w:val="left"/>
      <w:pPr>
        <w:ind w:left="7240" w:hanging="360"/>
      </w:pPr>
      <w:rPr>
        <w:rFonts w:hint="default"/>
      </w:rPr>
    </w:lvl>
    <w:lvl w:ilvl="8" w:tplc="7ED8A410">
      <w:numFmt w:val="bullet"/>
      <w:lvlText w:val="•"/>
      <w:lvlJc w:val="left"/>
      <w:pPr>
        <w:ind w:left="8180" w:hanging="360"/>
      </w:pPr>
      <w:rPr>
        <w:rFonts w:hint="default"/>
      </w:rPr>
    </w:lvl>
  </w:abstractNum>
  <w:abstractNum w:abstractNumId="6" w15:restartNumberingAfterBreak="0">
    <w:nsid w:val="5DA12D40"/>
    <w:multiLevelType w:val="hybridMultilevel"/>
    <w:tmpl w:val="60B22C16"/>
    <w:lvl w:ilvl="0" w:tplc="937EF110">
      <w:start w:val="1"/>
      <w:numFmt w:val="decimal"/>
      <w:lvlText w:val="%1)"/>
      <w:lvlJc w:val="left"/>
      <w:pPr>
        <w:ind w:left="12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A8DEC2F2">
      <w:start w:val="1"/>
      <w:numFmt w:val="decimal"/>
      <w:lvlText w:val="%2)"/>
      <w:lvlJc w:val="left"/>
      <w:pPr>
        <w:ind w:left="159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75D870C4">
      <w:numFmt w:val="bullet"/>
      <w:lvlText w:val="•"/>
      <w:lvlJc w:val="left"/>
      <w:pPr>
        <w:ind w:left="2540" w:hanging="360"/>
      </w:pPr>
      <w:rPr>
        <w:rFonts w:hint="default"/>
      </w:rPr>
    </w:lvl>
    <w:lvl w:ilvl="3" w:tplc="730AB962">
      <w:numFmt w:val="bullet"/>
      <w:lvlText w:val="•"/>
      <w:lvlJc w:val="left"/>
      <w:pPr>
        <w:ind w:left="3480" w:hanging="360"/>
      </w:pPr>
      <w:rPr>
        <w:rFonts w:hint="default"/>
      </w:rPr>
    </w:lvl>
    <w:lvl w:ilvl="4" w:tplc="990AB3C4">
      <w:numFmt w:val="bullet"/>
      <w:lvlText w:val="•"/>
      <w:lvlJc w:val="left"/>
      <w:pPr>
        <w:ind w:left="4420" w:hanging="360"/>
      </w:pPr>
      <w:rPr>
        <w:rFonts w:hint="default"/>
      </w:rPr>
    </w:lvl>
    <w:lvl w:ilvl="5" w:tplc="0068E530"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1E10D716">
      <w:numFmt w:val="bullet"/>
      <w:lvlText w:val="•"/>
      <w:lvlJc w:val="left"/>
      <w:pPr>
        <w:ind w:left="6300" w:hanging="360"/>
      </w:pPr>
      <w:rPr>
        <w:rFonts w:hint="default"/>
      </w:rPr>
    </w:lvl>
    <w:lvl w:ilvl="7" w:tplc="07E4F828">
      <w:numFmt w:val="bullet"/>
      <w:lvlText w:val="•"/>
      <w:lvlJc w:val="left"/>
      <w:pPr>
        <w:ind w:left="7240" w:hanging="360"/>
      </w:pPr>
      <w:rPr>
        <w:rFonts w:hint="default"/>
      </w:rPr>
    </w:lvl>
    <w:lvl w:ilvl="8" w:tplc="B4B65A1A">
      <w:numFmt w:val="bullet"/>
      <w:lvlText w:val="•"/>
      <w:lvlJc w:val="left"/>
      <w:pPr>
        <w:ind w:left="8180" w:hanging="360"/>
      </w:pPr>
      <w:rPr>
        <w:rFonts w:hint="default"/>
      </w:rPr>
    </w:lvl>
  </w:abstractNum>
  <w:abstractNum w:abstractNumId="7" w15:restartNumberingAfterBreak="0">
    <w:nsid w:val="6CE609AE"/>
    <w:multiLevelType w:val="hybridMultilevel"/>
    <w:tmpl w:val="35FC722A"/>
    <w:lvl w:ilvl="0" w:tplc="4C723E4A">
      <w:start w:val="1"/>
      <w:numFmt w:val="decimal"/>
      <w:lvlText w:val="%1)"/>
      <w:lvlJc w:val="left"/>
      <w:pPr>
        <w:ind w:left="159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F6CEE9FE">
      <w:numFmt w:val="bullet"/>
      <w:lvlText w:val="•"/>
      <w:lvlJc w:val="left"/>
      <w:pPr>
        <w:ind w:left="2446" w:hanging="360"/>
      </w:pPr>
      <w:rPr>
        <w:rFonts w:hint="default"/>
      </w:rPr>
    </w:lvl>
    <w:lvl w:ilvl="2" w:tplc="7152EF48">
      <w:numFmt w:val="bullet"/>
      <w:lvlText w:val="•"/>
      <w:lvlJc w:val="left"/>
      <w:pPr>
        <w:ind w:left="3292" w:hanging="360"/>
      </w:pPr>
      <w:rPr>
        <w:rFonts w:hint="default"/>
      </w:rPr>
    </w:lvl>
    <w:lvl w:ilvl="3" w:tplc="30163280">
      <w:numFmt w:val="bullet"/>
      <w:lvlText w:val="•"/>
      <w:lvlJc w:val="left"/>
      <w:pPr>
        <w:ind w:left="4138" w:hanging="360"/>
      </w:pPr>
      <w:rPr>
        <w:rFonts w:hint="default"/>
      </w:rPr>
    </w:lvl>
    <w:lvl w:ilvl="4" w:tplc="DC52F2D6">
      <w:numFmt w:val="bullet"/>
      <w:lvlText w:val="•"/>
      <w:lvlJc w:val="left"/>
      <w:pPr>
        <w:ind w:left="4984" w:hanging="360"/>
      </w:pPr>
      <w:rPr>
        <w:rFonts w:hint="default"/>
      </w:rPr>
    </w:lvl>
    <w:lvl w:ilvl="5" w:tplc="7E9ED14E">
      <w:numFmt w:val="bullet"/>
      <w:lvlText w:val="•"/>
      <w:lvlJc w:val="left"/>
      <w:pPr>
        <w:ind w:left="5830" w:hanging="360"/>
      </w:pPr>
      <w:rPr>
        <w:rFonts w:hint="default"/>
      </w:rPr>
    </w:lvl>
    <w:lvl w:ilvl="6" w:tplc="4F14191C">
      <w:numFmt w:val="bullet"/>
      <w:lvlText w:val="•"/>
      <w:lvlJc w:val="left"/>
      <w:pPr>
        <w:ind w:left="6676" w:hanging="360"/>
      </w:pPr>
      <w:rPr>
        <w:rFonts w:hint="default"/>
      </w:rPr>
    </w:lvl>
    <w:lvl w:ilvl="7" w:tplc="937A3C00">
      <w:numFmt w:val="bullet"/>
      <w:lvlText w:val="•"/>
      <w:lvlJc w:val="left"/>
      <w:pPr>
        <w:ind w:left="7522" w:hanging="360"/>
      </w:pPr>
      <w:rPr>
        <w:rFonts w:hint="default"/>
      </w:rPr>
    </w:lvl>
    <w:lvl w:ilvl="8" w:tplc="2958716C">
      <w:numFmt w:val="bullet"/>
      <w:lvlText w:val="•"/>
      <w:lvlJc w:val="left"/>
      <w:pPr>
        <w:ind w:left="8368" w:hanging="360"/>
      </w:pPr>
      <w:rPr>
        <w:rFonts w:hint="default"/>
      </w:rPr>
    </w:lvl>
  </w:abstractNum>
  <w:abstractNum w:abstractNumId="8" w15:restartNumberingAfterBreak="0">
    <w:nsid w:val="7212775F"/>
    <w:multiLevelType w:val="hybridMultilevel"/>
    <w:tmpl w:val="84BEFC28"/>
    <w:lvl w:ilvl="0" w:tplc="2C50555C">
      <w:start w:val="1"/>
      <w:numFmt w:val="decimal"/>
      <w:lvlText w:val="%1)"/>
      <w:lvlJc w:val="left"/>
      <w:pPr>
        <w:ind w:left="159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18EC6E96">
      <w:numFmt w:val="bullet"/>
      <w:lvlText w:val="•"/>
      <w:lvlJc w:val="left"/>
      <w:pPr>
        <w:ind w:left="2446" w:hanging="360"/>
      </w:pPr>
      <w:rPr>
        <w:rFonts w:hint="default"/>
      </w:rPr>
    </w:lvl>
    <w:lvl w:ilvl="2" w:tplc="F2FC76B8">
      <w:numFmt w:val="bullet"/>
      <w:lvlText w:val="•"/>
      <w:lvlJc w:val="left"/>
      <w:pPr>
        <w:ind w:left="3292" w:hanging="360"/>
      </w:pPr>
      <w:rPr>
        <w:rFonts w:hint="default"/>
      </w:rPr>
    </w:lvl>
    <w:lvl w:ilvl="3" w:tplc="1222F288">
      <w:numFmt w:val="bullet"/>
      <w:lvlText w:val="•"/>
      <w:lvlJc w:val="left"/>
      <w:pPr>
        <w:ind w:left="4138" w:hanging="360"/>
      </w:pPr>
      <w:rPr>
        <w:rFonts w:hint="default"/>
      </w:rPr>
    </w:lvl>
    <w:lvl w:ilvl="4" w:tplc="11006DA6">
      <w:numFmt w:val="bullet"/>
      <w:lvlText w:val="•"/>
      <w:lvlJc w:val="left"/>
      <w:pPr>
        <w:ind w:left="4984" w:hanging="360"/>
      </w:pPr>
      <w:rPr>
        <w:rFonts w:hint="default"/>
      </w:rPr>
    </w:lvl>
    <w:lvl w:ilvl="5" w:tplc="10D4D110">
      <w:numFmt w:val="bullet"/>
      <w:lvlText w:val="•"/>
      <w:lvlJc w:val="left"/>
      <w:pPr>
        <w:ind w:left="5830" w:hanging="360"/>
      </w:pPr>
      <w:rPr>
        <w:rFonts w:hint="default"/>
      </w:rPr>
    </w:lvl>
    <w:lvl w:ilvl="6" w:tplc="0AC0D44A">
      <w:numFmt w:val="bullet"/>
      <w:lvlText w:val="•"/>
      <w:lvlJc w:val="left"/>
      <w:pPr>
        <w:ind w:left="6676" w:hanging="360"/>
      </w:pPr>
      <w:rPr>
        <w:rFonts w:hint="default"/>
      </w:rPr>
    </w:lvl>
    <w:lvl w:ilvl="7" w:tplc="ACD02F1E">
      <w:numFmt w:val="bullet"/>
      <w:lvlText w:val="•"/>
      <w:lvlJc w:val="left"/>
      <w:pPr>
        <w:ind w:left="7522" w:hanging="360"/>
      </w:pPr>
      <w:rPr>
        <w:rFonts w:hint="default"/>
      </w:rPr>
    </w:lvl>
    <w:lvl w:ilvl="8" w:tplc="DF8242C6">
      <w:numFmt w:val="bullet"/>
      <w:lvlText w:val="•"/>
      <w:lvlJc w:val="left"/>
      <w:pPr>
        <w:ind w:left="8368" w:hanging="360"/>
      </w:pPr>
      <w:rPr>
        <w:rFonts w:hint="default"/>
      </w:rPr>
    </w:lvl>
  </w:abstractNum>
  <w:abstractNum w:abstractNumId="9" w15:restartNumberingAfterBreak="0">
    <w:nsid w:val="73BE2313"/>
    <w:multiLevelType w:val="hybridMultilevel"/>
    <w:tmpl w:val="79FE622A"/>
    <w:lvl w:ilvl="0" w:tplc="711EE7BC">
      <w:start w:val="1"/>
      <w:numFmt w:val="decimal"/>
      <w:lvlText w:val="%1)"/>
      <w:lvlJc w:val="left"/>
      <w:pPr>
        <w:ind w:left="159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9B220B4A">
      <w:numFmt w:val="bullet"/>
      <w:lvlText w:val="•"/>
      <w:lvlJc w:val="left"/>
      <w:pPr>
        <w:ind w:left="2446" w:hanging="360"/>
      </w:pPr>
      <w:rPr>
        <w:rFonts w:hint="default"/>
      </w:rPr>
    </w:lvl>
    <w:lvl w:ilvl="2" w:tplc="84AA0918">
      <w:numFmt w:val="bullet"/>
      <w:lvlText w:val="•"/>
      <w:lvlJc w:val="left"/>
      <w:pPr>
        <w:ind w:left="3292" w:hanging="360"/>
      </w:pPr>
      <w:rPr>
        <w:rFonts w:hint="default"/>
      </w:rPr>
    </w:lvl>
    <w:lvl w:ilvl="3" w:tplc="42F63BE2">
      <w:numFmt w:val="bullet"/>
      <w:lvlText w:val="•"/>
      <w:lvlJc w:val="left"/>
      <w:pPr>
        <w:ind w:left="4138" w:hanging="360"/>
      </w:pPr>
      <w:rPr>
        <w:rFonts w:hint="default"/>
      </w:rPr>
    </w:lvl>
    <w:lvl w:ilvl="4" w:tplc="D2D48CB8">
      <w:numFmt w:val="bullet"/>
      <w:lvlText w:val="•"/>
      <w:lvlJc w:val="left"/>
      <w:pPr>
        <w:ind w:left="4984" w:hanging="360"/>
      </w:pPr>
      <w:rPr>
        <w:rFonts w:hint="default"/>
      </w:rPr>
    </w:lvl>
    <w:lvl w:ilvl="5" w:tplc="1A8A6724">
      <w:numFmt w:val="bullet"/>
      <w:lvlText w:val="•"/>
      <w:lvlJc w:val="left"/>
      <w:pPr>
        <w:ind w:left="5830" w:hanging="360"/>
      </w:pPr>
      <w:rPr>
        <w:rFonts w:hint="default"/>
      </w:rPr>
    </w:lvl>
    <w:lvl w:ilvl="6" w:tplc="60647498">
      <w:numFmt w:val="bullet"/>
      <w:lvlText w:val="•"/>
      <w:lvlJc w:val="left"/>
      <w:pPr>
        <w:ind w:left="6676" w:hanging="360"/>
      </w:pPr>
      <w:rPr>
        <w:rFonts w:hint="default"/>
      </w:rPr>
    </w:lvl>
    <w:lvl w:ilvl="7" w:tplc="57EA1BEC">
      <w:numFmt w:val="bullet"/>
      <w:lvlText w:val="•"/>
      <w:lvlJc w:val="left"/>
      <w:pPr>
        <w:ind w:left="7522" w:hanging="360"/>
      </w:pPr>
      <w:rPr>
        <w:rFonts w:hint="default"/>
      </w:rPr>
    </w:lvl>
    <w:lvl w:ilvl="8" w:tplc="70CCD2FE">
      <w:numFmt w:val="bullet"/>
      <w:lvlText w:val="•"/>
      <w:lvlJc w:val="left"/>
      <w:pPr>
        <w:ind w:left="8368" w:hanging="360"/>
      </w:pPr>
      <w:rPr>
        <w:rFonts w:hint="default"/>
      </w:rPr>
    </w:lvl>
  </w:abstractNum>
  <w:abstractNum w:abstractNumId="10" w15:restartNumberingAfterBreak="0">
    <w:nsid w:val="74232FC4"/>
    <w:multiLevelType w:val="hybridMultilevel"/>
    <w:tmpl w:val="82DCD372"/>
    <w:lvl w:ilvl="0" w:tplc="45205B22">
      <w:start w:val="1"/>
      <w:numFmt w:val="decimal"/>
      <w:lvlText w:val="%1)"/>
      <w:lvlJc w:val="left"/>
      <w:pPr>
        <w:ind w:left="1596" w:hanging="360"/>
        <w:jc w:val="left"/>
      </w:pPr>
      <w:rPr>
        <w:rFonts w:hint="default"/>
        <w:spacing w:val="-1"/>
        <w:w w:val="99"/>
      </w:rPr>
    </w:lvl>
    <w:lvl w:ilvl="1" w:tplc="AEBAC916">
      <w:numFmt w:val="bullet"/>
      <w:lvlText w:val="•"/>
      <w:lvlJc w:val="left"/>
      <w:pPr>
        <w:ind w:left="2446" w:hanging="360"/>
      </w:pPr>
      <w:rPr>
        <w:rFonts w:hint="default"/>
      </w:rPr>
    </w:lvl>
    <w:lvl w:ilvl="2" w:tplc="0E4A7984">
      <w:numFmt w:val="bullet"/>
      <w:lvlText w:val="•"/>
      <w:lvlJc w:val="left"/>
      <w:pPr>
        <w:ind w:left="3292" w:hanging="360"/>
      </w:pPr>
      <w:rPr>
        <w:rFonts w:hint="default"/>
      </w:rPr>
    </w:lvl>
    <w:lvl w:ilvl="3" w:tplc="404E7194">
      <w:numFmt w:val="bullet"/>
      <w:lvlText w:val="•"/>
      <w:lvlJc w:val="left"/>
      <w:pPr>
        <w:ind w:left="4138" w:hanging="360"/>
      </w:pPr>
      <w:rPr>
        <w:rFonts w:hint="default"/>
      </w:rPr>
    </w:lvl>
    <w:lvl w:ilvl="4" w:tplc="D31EC7C2">
      <w:numFmt w:val="bullet"/>
      <w:lvlText w:val="•"/>
      <w:lvlJc w:val="left"/>
      <w:pPr>
        <w:ind w:left="4984" w:hanging="360"/>
      </w:pPr>
      <w:rPr>
        <w:rFonts w:hint="default"/>
      </w:rPr>
    </w:lvl>
    <w:lvl w:ilvl="5" w:tplc="D29C2716">
      <w:numFmt w:val="bullet"/>
      <w:lvlText w:val="•"/>
      <w:lvlJc w:val="left"/>
      <w:pPr>
        <w:ind w:left="5830" w:hanging="360"/>
      </w:pPr>
      <w:rPr>
        <w:rFonts w:hint="default"/>
      </w:rPr>
    </w:lvl>
    <w:lvl w:ilvl="6" w:tplc="BC801E90">
      <w:numFmt w:val="bullet"/>
      <w:lvlText w:val="•"/>
      <w:lvlJc w:val="left"/>
      <w:pPr>
        <w:ind w:left="6676" w:hanging="360"/>
      </w:pPr>
      <w:rPr>
        <w:rFonts w:hint="default"/>
      </w:rPr>
    </w:lvl>
    <w:lvl w:ilvl="7" w:tplc="E8222466">
      <w:numFmt w:val="bullet"/>
      <w:lvlText w:val="•"/>
      <w:lvlJc w:val="left"/>
      <w:pPr>
        <w:ind w:left="7522" w:hanging="360"/>
      </w:pPr>
      <w:rPr>
        <w:rFonts w:hint="default"/>
      </w:rPr>
    </w:lvl>
    <w:lvl w:ilvl="8" w:tplc="C2CCB9B6">
      <w:numFmt w:val="bullet"/>
      <w:lvlText w:val="•"/>
      <w:lvlJc w:val="left"/>
      <w:pPr>
        <w:ind w:left="8368" w:hanging="360"/>
      </w:pPr>
      <w:rPr>
        <w:rFonts w:hint="default"/>
      </w:rPr>
    </w:lvl>
  </w:abstractNum>
  <w:num w:numId="1" w16cid:durableId="1947732924">
    <w:abstractNumId w:val="10"/>
  </w:num>
  <w:num w:numId="2" w16cid:durableId="1581940028">
    <w:abstractNumId w:val="1"/>
  </w:num>
  <w:num w:numId="3" w16cid:durableId="143740043">
    <w:abstractNumId w:val="3"/>
  </w:num>
  <w:num w:numId="4" w16cid:durableId="1269238622">
    <w:abstractNumId w:val="7"/>
  </w:num>
  <w:num w:numId="5" w16cid:durableId="75985167">
    <w:abstractNumId w:val="6"/>
  </w:num>
  <w:num w:numId="6" w16cid:durableId="753941099">
    <w:abstractNumId w:val="2"/>
  </w:num>
  <w:num w:numId="7" w16cid:durableId="627707489">
    <w:abstractNumId w:val="9"/>
  </w:num>
  <w:num w:numId="8" w16cid:durableId="1887180867">
    <w:abstractNumId w:val="8"/>
  </w:num>
  <w:num w:numId="9" w16cid:durableId="771632902">
    <w:abstractNumId w:val="0"/>
  </w:num>
  <w:num w:numId="10" w16cid:durableId="75983800">
    <w:abstractNumId w:val="4"/>
  </w:num>
  <w:num w:numId="11" w16cid:durableId="16916837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7591"/>
    <w:rsid w:val="004453D6"/>
    <w:rsid w:val="00A65ED0"/>
    <w:rsid w:val="00BD7591"/>
    <w:rsid w:val="00CD1A64"/>
    <w:rsid w:val="00DA5902"/>
    <w:rsid w:val="00E6558E"/>
    <w:rsid w:val="00F13D5B"/>
    <w:rsid w:val="00F4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23DA9"/>
  <w15:docId w15:val="{E5B71492-58A9-44BA-B33F-698022870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</w:rPr>
  </w:style>
  <w:style w:type="paragraph" w:styleId="Kop1">
    <w:name w:val="heading 1"/>
    <w:basedOn w:val="Standaard"/>
    <w:uiPriority w:val="9"/>
    <w:qFormat/>
    <w:pPr>
      <w:spacing w:line="276" w:lineRule="exact"/>
      <w:ind w:left="875"/>
      <w:outlineLvl w:val="0"/>
    </w:pPr>
    <w:rPr>
      <w:b/>
      <w:bCs/>
      <w:sz w:val="24"/>
      <w:szCs w:val="24"/>
    </w:rPr>
  </w:style>
  <w:style w:type="paragraph" w:styleId="Kop2">
    <w:name w:val="heading 2"/>
    <w:basedOn w:val="Standaard"/>
    <w:uiPriority w:val="9"/>
    <w:unhideWhenUsed/>
    <w:qFormat/>
    <w:pPr>
      <w:ind w:left="875"/>
      <w:outlineLvl w:val="1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595" w:hanging="360"/>
    </w:pPr>
    <w:rPr>
      <w:sz w:val="20"/>
      <w:szCs w:val="20"/>
    </w:rPr>
  </w:style>
  <w:style w:type="paragraph" w:styleId="Lijstalinea">
    <w:name w:val="List Paragraph"/>
    <w:basedOn w:val="Standaard"/>
    <w:uiPriority w:val="1"/>
    <w:qFormat/>
    <w:pPr>
      <w:ind w:left="1595" w:hanging="360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E6558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6558E"/>
    <w:rPr>
      <w:rFonts w:ascii="Arial" w:eastAsia="Arial" w:hAnsi="Arial" w:cs="Arial"/>
    </w:rPr>
  </w:style>
  <w:style w:type="paragraph" w:styleId="Voettekst">
    <w:name w:val="footer"/>
    <w:basedOn w:val="Standaard"/>
    <w:link w:val="VoettekstChar"/>
    <w:uiPriority w:val="99"/>
    <w:unhideWhenUsed/>
    <w:rsid w:val="00E6558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6558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4208</Words>
  <Characters>23150</Characters>
  <Application>Microsoft Office Word</Application>
  <DocSecurity>0</DocSecurity>
  <Lines>192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Algemene Voorwaarden VCM Totaal</vt:lpstr>
    </vt:vector>
  </TitlesOfParts>
  <Company/>
  <LinksUpToDate>false</LinksUpToDate>
  <CharactersWithSpaces>27304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Algemene Voorwaarden VCM Totaal</dc:title>
  <dc:creator>nagtegaal</dc:creator>
  <cp:lastModifiedBy>J Nagtegaal</cp:lastModifiedBy>
  <cp:revision>2</cp:revision>
  <dcterms:created xsi:type="dcterms:W3CDTF">2025-11-03T09:03:00Z</dcterms:created>
  <dcterms:modified xsi:type="dcterms:W3CDTF">2025-11-03T09:03:00Z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2021-11-12T00:00:00Z</vt:filetime>
  </property>
</Properties>
</file>